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CA" w:rsidRPr="00177CCA" w:rsidRDefault="00177CCA" w:rsidP="00177CCA">
      <w:pPr>
        <w:shd w:val="clear" w:color="auto" w:fill="FFFFFF"/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</w:pPr>
      <w:r w:rsidRPr="00177CCA">
        <w:rPr>
          <w:rFonts w:ascii="Times New Roman" w:eastAsia="Times New Roman" w:hAnsi="Times New Roman" w:cs="Times New Roman"/>
          <w:b/>
          <w:noProof/>
          <w:spacing w:val="-13"/>
          <w:sz w:val="28"/>
          <w:szCs w:val="28"/>
        </w:rPr>
        <w:drawing>
          <wp:inline distT="0" distB="0" distL="0" distR="0" wp14:anchorId="49ADDA31" wp14:editId="2D98625E">
            <wp:extent cx="523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CA" w:rsidRPr="00177CCA" w:rsidRDefault="00177CCA" w:rsidP="00177CCA">
      <w:pPr>
        <w:shd w:val="clear" w:color="auto" w:fill="FFFFFF"/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</w:pPr>
    </w:p>
    <w:p w:rsidR="00177CCA" w:rsidRPr="00177CCA" w:rsidRDefault="00177CCA" w:rsidP="00177CCA">
      <w:pPr>
        <w:shd w:val="clear" w:color="auto" w:fill="FFFFFF"/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7CCA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АДМИНИСТРАЦИЯ ЧЕРНИГОВСКОГО СЕЛЬСКОГО ПОСЕЛЕНИЯ</w:t>
      </w:r>
    </w:p>
    <w:p w:rsidR="00177CCA" w:rsidRPr="00177CCA" w:rsidRDefault="00177CCA" w:rsidP="00177CCA">
      <w:pPr>
        <w:shd w:val="clear" w:color="auto" w:fill="FFFFFF"/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7CCA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БЕЛОРЕЧЕНСКОГО РАЙОНА</w:t>
      </w:r>
    </w:p>
    <w:p w:rsidR="00177CCA" w:rsidRPr="00177CCA" w:rsidRDefault="00177CCA" w:rsidP="00177CCA">
      <w:pPr>
        <w:shd w:val="clear" w:color="auto" w:fill="FFFFFF"/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177CCA" w:rsidRPr="00177CCA" w:rsidRDefault="00177CCA" w:rsidP="00177CCA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177CCA">
        <w:rPr>
          <w:rFonts w:ascii="Times New Roman" w:eastAsia="Times New Roman" w:hAnsi="Times New Roman" w:cs="Times New Roman"/>
          <w:b/>
          <w:sz w:val="36"/>
          <w:szCs w:val="32"/>
        </w:rPr>
        <w:t>ПОСТАНОВЛЕНИЕ</w:t>
      </w:r>
    </w:p>
    <w:p w:rsidR="00177CCA" w:rsidRPr="00177CCA" w:rsidRDefault="00177CCA" w:rsidP="00177CC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23</w:t>
      </w:r>
      <w:r w:rsidRPr="00177CCA">
        <w:rPr>
          <w:rFonts w:ascii="Times New Roman" w:eastAsia="Times New Roman" w:hAnsi="Times New Roman" w:cs="Times New Roman"/>
          <w:sz w:val="24"/>
          <w:szCs w:val="24"/>
        </w:rPr>
        <w:t xml:space="preserve"> января 2025 года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177CCA" w:rsidRPr="00177CCA" w:rsidRDefault="00177CCA" w:rsidP="00177CCA">
      <w:pPr>
        <w:spacing w:after="0" w:line="240" w:lineRule="auto"/>
        <w:ind w:right="18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CCA" w:rsidRPr="00177CCA" w:rsidRDefault="00177CCA" w:rsidP="00177CCA">
      <w:pPr>
        <w:spacing w:after="0" w:line="240" w:lineRule="auto"/>
        <w:ind w:right="18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7C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п. Молодежный</w:t>
      </w:r>
    </w:p>
    <w:p w:rsidR="00920422" w:rsidRPr="008662C1" w:rsidRDefault="00920422" w:rsidP="00361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37354" w:rsidRPr="008662C1" w:rsidRDefault="00837354" w:rsidP="0036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62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6612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утверждении</w:t>
      </w:r>
      <w:r w:rsidR="006612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административного</w:t>
      </w:r>
      <w:r w:rsidR="006612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регламента</w:t>
      </w:r>
    </w:p>
    <w:p w:rsidR="00837354" w:rsidRPr="008662C1" w:rsidRDefault="00837354" w:rsidP="00361060">
      <w:pPr>
        <w:tabs>
          <w:tab w:val="left" w:pos="1700"/>
          <w:tab w:val="center" w:pos="4662"/>
        </w:tabs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62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предоставлени</w:t>
      </w:r>
      <w:r w:rsidR="00492BA6" w:rsidRPr="008662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r w:rsidR="006612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6612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услуги</w:t>
      </w:r>
    </w:p>
    <w:p w:rsidR="00837354" w:rsidRPr="00811F1D" w:rsidRDefault="00837354" w:rsidP="00811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11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="00811F1D" w:rsidRPr="00811F1D">
        <w:rPr>
          <w:rFonts w:ascii="Times New Roman" w:hAnsi="Times New Roman" w:cs="Times New Roman"/>
          <w:b/>
          <w:sz w:val="28"/>
          <w:szCs w:val="28"/>
        </w:rPr>
        <w:t>Выдача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F1D" w:rsidRPr="00811F1D">
        <w:rPr>
          <w:rFonts w:ascii="Times New Roman" w:hAnsi="Times New Roman" w:cs="Times New Roman"/>
          <w:b/>
          <w:sz w:val="28"/>
          <w:szCs w:val="28"/>
        </w:rPr>
        <w:t>разрешения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F1D" w:rsidRPr="00811F1D">
        <w:rPr>
          <w:rFonts w:ascii="Times New Roman" w:hAnsi="Times New Roman" w:cs="Times New Roman"/>
          <w:b/>
          <w:sz w:val="28"/>
          <w:szCs w:val="28"/>
        </w:rPr>
        <w:t>на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F1D" w:rsidRPr="00811F1D">
        <w:rPr>
          <w:rFonts w:ascii="Times New Roman" w:hAnsi="Times New Roman" w:cs="Times New Roman"/>
          <w:b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F1D" w:rsidRPr="00811F1D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F1D" w:rsidRPr="00811F1D">
        <w:rPr>
          <w:rFonts w:ascii="Times New Roman" w:hAnsi="Times New Roman" w:cs="Times New Roman"/>
          <w:b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F1D" w:rsidRPr="00811F1D">
        <w:rPr>
          <w:rFonts w:ascii="Times New Roman" w:hAnsi="Times New Roman" w:cs="Times New Roman"/>
          <w:b/>
          <w:sz w:val="28"/>
          <w:szCs w:val="28"/>
        </w:rPr>
        <w:t>рынка</w:t>
      </w:r>
      <w:r w:rsidR="00F32B7E" w:rsidRPr="00811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F3F8F" w:rsidRPr="008662C1" w:rsidRDefault="00EF3F8F" w:rsidP="003610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7354" w:rsidRPr="008662C1" w:rsidRDefault="00837354" w:rsidP="00A86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целях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регламентации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административных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процедур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административных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действий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11F1D">
        <w:rPr>
          <w:rFonts w:ascii="Times New Roman" w:hAnsi="Times New Roman" w:cs="Times New Roman"/>
          <w:sz w:val="28"/>
          <w:szCs w:val="28"/>
        </w:rPr>
        <w:t>Выдача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разрешения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рынка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законом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июля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2010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210-ФЗ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услуг»,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2011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373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разработке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административных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регламентов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исполнения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7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функций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7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7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административных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7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регламентов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7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7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7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услуг»,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7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7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статьей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7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7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Устава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C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Черниговского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7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7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97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Белореченского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района,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ю:</w:t>
      </w:r>
    </w:p>
    <w:p w:rsidR="00837354" w:rsidRPr="008662C1" w:rsidRDefault="00837354" w:rsidP="00A86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sub_101"/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Утвердить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административный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регламент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предоставления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муниципальной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услуги</w:t>
      </w:r>
      <w:bookmarkStart w:id="1" w:name="sub_102"/>
      <w:bookmarkEnd w:id="0"/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11F1D">
        <w:rPr>
          <w:rFonts w:ascii="Times New Roman" w:hAnsi="Times New Roman" w:cs="Times New Roman"/>
          <w:sz w:val="28"/>
          <w:szCs w:val="28"/>
        </w:rPr>
        <w:t>Выдача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разрешения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рынка</w:t>
      </w:r>
      <w:r w:rsidR="00670E1A"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E1A"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(прилагается).</w:t>
      </w:r>
    </w:p>
    <w:bookmarkEnd w:id="1"/>
    <w:p w:rsidR="00FB5D32" w:rsidRDefault="00DE2870" w:rsidP="00A86F7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</w:rPr>
        <w:t>2</w:t>
      </w:r>
      <w:r w:rsidR="00FB5D32">
        <w:rPr>
          <w:rFonts w:ascii="Times New Roman" w:eastAsia="Times New Roman" w:hAnsi="Times New Roman"/>
          <w:color w:val="000000" w:themeColor="text1"/>
          <w:sz w:val="28"/>
          <w:szCs w:val="20"/>
        </w:rPr>
        <w:t>.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Признать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утратившим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силу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пункт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1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EA34CB" w:rsidRPr="00EA34CB">
        <w:rPr>
          <w:rFonts w:ascii="Times New Roman" w:eastAsia="Times New Roman" w:hAnsi="Times New Roman"/>
          <w:color w:val="000000" w:themeColor="text1"/>
          <w:sz w:val="28"/>
          <w:szCs w:val="20"/>
        </w:rPr>
        <w:t>постановления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EA34CB" w:rsidRPr="00EA34CB">
        <w:rPr>
          <w:rFonts w:ascii="Times New Roman" w:eastAsia="Times New Roman" w:hAnsi="Times New Roman"/>
          <w:color w:val="000000" w:themeColor="text1"/>
          <w:sz w:val="28"/>
          <w:szCs w:val="20"/>
        </w:rPr>
        <w:t>администрации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177CCA">
        <w:rPr>
          <w:rFonts w:ascii="Times New Roman" w:eastAsia="Times New Roman" w:hAnsi="Times New Roman"/>
          <w:color w:val="000000" w:themeColor="text1"/>
          <w:sz w:val="28"/>
          <w:szCs w:val="20"/>
        </w:rPr>
        <w:t>Черниговского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EA34CB" w:rsidRPr="00EA34CB">
        <w:rPr>
          <w:rFonts w:ascii="Times New Roman" w:eastAsia="Times New Roman" w:hAnsi="Times New Roman"/>
          <w:color w:val="000000" w:themeColor="text1"/>
          <w:sz w:val="28"/>
          <w:szCs w:val="20"/>
        </w:rPr>
        <w:t>сельского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EA34CB" w:rsidRPr="00EA34CB">
        <w:rPr>
          <w:rFonts w:ascii="Times New Roman" w:eastAsia="Times New Roman" w:hAnsi="Times New Roman"/>
          <w:color w:val="000000" w:themeColor="text1"/>
          <w:sz w:val="28"/>
          <w:szCs w:val="20"/>
        </w:rPr>
        <w:t>поселения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EA34CB" w:rsidRPr="00EA34CB">
        <w:rPr>
          <w:rFonts w:ascii="Times New Roman" w:eastAsia="Times New Roman" w:hAnsi="Times New Roman"/>
          <w:color w:val="000000" w:themeColor="text1"/>
          <w:sz w:val="28"/>
          <w:szCs w:val="20"/>
        </w:rPr>
        <w:t>Белореченского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EA34CB" w:rsidRPr="00EA34CB">
        <w:rPr>
          <w:rFonts w:ascii="Times New Roman" w:eastAsia="Times New Roman" w:hAnsi="Times New Roman"/>
          <w:color w:val="000000" w:themeColor="text1"/>
          <w:sz w:val="28"/>
          <w:szCs w:val="20"/>
        </w:rPr>
        <w:t>района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от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177CCA">
        <w:rPr>
          <w:rFonts w:ascii="Times New Roman" w:eastAsia="Times New Roman" w:hAnsi="Times New Roman"/>
          <w:color w:val="000000" w:themeColor="text1"/>
          <w:sz w:val="28"/>
          <w:szCs w:val="20"/>
        </w:rPr>
        <w:t>31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177CCA">
        <w:rPr>
          <w:rFonts w:ascii="Times New Roman" w:eastAsia="Times New Roman" w:hAnsi="Times New Roman"/>
          <w:color w:val="000000" w:themeColor="text1"/>
          <w:sz w:val="28"/>
          <w:szCs w:val="20"/>
        </w:rPr>
        <w:t>мая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2019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года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№</w:t>
      </w:r>
      <w:r w:rsidR="00177CCA">
        <w:rPr>
          <w:rFonts w:ascii="Times New Roman" w:eastAsia="Times New Roman" w:hAnsi="Times New Roman"/>
          <w:color w:val="000000" w:themeColor="text1"/>
          <w:sz w:val="28"/>
          <w:szCs w:val="20"/>
        </w:rPr>
        <w:t>54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«</w:t>
      </w:r>
      <w:r w:rsidR="00DB0CFB" w:rsidRP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Об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 w:rsidRP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утверждении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 w:rsidRP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административного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 w:rsidRP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регламента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 w:rsidRP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предоставления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 w:rsidRP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муниципальной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 w:rsidRP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услуги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 w:rsidRP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«</w:t>
      </w:r>
      <w:r w:rsidR="00811F1D">
        <w:rPr>
          <w:rFonts w:ascii="Times New Roman" w:hAnsi="Times New Roman" w:cs="Times New Roman"/>
          <w:sz w:val="28"/>
          <w:szCs w:val="28"/>
        </w:rPr>
        <w:t>Выдача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разрешения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рынка</w:t>
      </w:r>
      <w:r w:rsidR="00DB0CFB" w:rsidRP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»</w:t>
      </w:r>
      <w:r w:rsid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.</w:t>
      </w:r>
    </w:p>
    <w:p w:rsidR="00F72130" w:rsidRPr="008662C1" w:rsidRDefault="00DB0CFB" w:rsidP="000D79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</w:rPr>
        <w:t>3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.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Общему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отделу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администрации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177CCA">
        <w:rPr>
          <w:rFonts w:ascii="Times New Roman" w:eastAsia="Times New Roman" w:hAnsi="Times New Roman"/>
          <w:color w:val="000000" w:themeColor="text1"/>
          <w:sz w:val="28"/>
          <w:szCs w:val="20"/>
        </w:rPr>
        <w:t>Черниговского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сельского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посел</w:t>
      </w:r>
      <w:r>
        <w:rPr>
          <w:rFonts w:ascii="Times New Roman" w:eastAsia="Times New Roman" w:hAnsi="Times New Roman"/>
          <w:color w:val="000000" w:themeColor="text1"/>
          <w:sz w:val="28"/>
          <w:szCs w:val="20"/>
        </w:rPr>
        <w:t>ения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0"/>
        </w:rPr>
        <w:t>Белореченского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557081">
        <w:rPr>
          <w:rFonts w:ascii="Times New Roman" w:eastAsia="Times New Roman" w:hAnsi="Times New Roman"/>
          <w:color w:val="000000" w:themeColor="text1"/>
          <w:sz w:val="28"/>
          <w:szCs w:val="20"/>
        </w:rPr>
        <w:t>района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557081">
        <w:rPr>
          <w:rFonts w:ascii="Times New Roman" w:eastAsia="Times New Roman" w:hAnsi="Times New Roman"/>
          <w:color w:val="000000" w:themeColor="text1"/>
          <w:sz w:val="28"/>
          <w:szCs w:val="20"/>
        </w:rPr>
        <w:t>(</w:t>
      </w:r>
      <w:r w:rsidR="00177CCA">
        <w:rPr>
          <w:rFonts w:ascii="Times New Roman" w:eastAsia="Times New Roman" w:hAnsi="Times New Roman"/>
          <w:color w:val="000000" w:themeColor="text1"/>
          <w:sz w:val="28"/>
          <w:szCs w:val="20"/>
        </w:rPr>
        <w:t>Панферовой И.В</w:t>
      </w:r>
      <w:r w:rsidR="00D23EE7">
        <w:rPr>
          <w:rFonts w:ascii="Times New Roman" w:eastAsia="Times New Roman" w:hAnsi="Times New Roman"/>
          <w:color w:val="000000" w:themeColor="text1"/>
          <w:sz w:val="28"/>
          <w:szCs w:val="20"/>
        </w:rPr>
        <w:t>.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)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разместить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настоящий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административный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регламент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на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официальном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сайте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администрации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177CCA">
        <w:rPr>
          <w:rFonts w:ascii="Times New Roman" w:eastAsia="Times New Roman" w:hAnsi="Times New Roman"/>
          <w:color w:val="000000" w:themeColor="text1"/>
          <w:sz w:val="28"/>
          <w:szCs w:val="20"/>
        </w:rPr>
        <w:t>Черниговского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557081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сельского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557081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поселения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Белореченского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района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в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сети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Интернет.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557081">
        <w:rPr>
          <w:rFonts w:ascii="Times New Roman" w:eastAsia="Times New Roman" w:hAnsi="Times New Roman"/>
          <w:color w:val="000000" w:themeColor="text1"/>
          <w:sz w:val="28"/>
          <w:szCs w:val="20"/>
        </w:rPr>
        <w:t>О</w:t>
      </w:r>
      <w:r w:rsidR="0030756D">
        <w:rPr>
          <w:rFonts w:ascii="Times New Roman" w:eastAsia="Times New Roman" w:hAnsi="Times New Roman"/>
          <w:color w:val="000000" w:themeColor="text1"/>
          <w:sz w:val="28"/>
          <w:szCs w:val="20"/>
        </w:rPr>
        <w:t>публиковать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настоящее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постановление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в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установленном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порядке.</w:t>
      </w:r>
    </w:p>
    <w:p w:rsidR="00F72130" w:rsidRPr="008662C1" w:rsidRDefault="00DB0CFB" w:rsidP="000D79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</w:rPr>
        <w:t>4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.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Контроль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за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исполнением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557081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настоящего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557081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постановления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925333">
        <w:rPr>
          <w:rFonts w:ascii="Times New Roman" w:hAnsi="Times New Roman"/>
          <w:color w:val="000000" w:themeColor="text1"/>
          <w:sz w:val="28"/>
          <w:szCs w:val="28"/>
        </w:rPr>
        <w:t>оставляю</w:t>
      </w:r>
      <w:r w:rsidR="006612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5333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6612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5333">
        <w:rPr>
          <w:rFonts w:ascii="Times New Roman" w:hAnsi="Times New Roman"/>
          <w:color w:val="000000" w:themeColor="text1"/>
          <w:sz w:val="28"/>
          <w:szCs w:val="28"/>
        </w:rPr>
        <w:t>собой</w:t>
      </w:r>
      <w:r w:rsidR="00F72130" w:rsidRPr="008662C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87AC5" w:rsidRPr="008662C1" w:rsidRDefault="00DB0CFB" w:rsidP="000D79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</w:rPr>
        <w:t>5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.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Постановление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вступает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в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силу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со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дня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его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официального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о</w:t>
      </w:r>
      <w:r w:rsidR="0030756D">
        <w:rPr>
          <w:rFonts w:ascii="Times New Roman" w:eastAsia="Times New Roman" w:hAnsi="Times New Roman"/>
          <w:color w:val="000000" w:themeColor="text1"/>
          <w:sz w:val="28"/>
          <w:szCs w:val="20"/>
        </w:rPr>
        <w:t>публикования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.</w:t>
      </w:r>
    </w:p>
    <w:p w:rsidR="00A049CF" w:rsidRPr="008662C1" w:rsidRDefault="00A049CF" w:rsidP="00CB573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0"/>
        </w:rPr>
      </w:pPr>
      <w:bookmarkStart w:id="2" w:name="_GoBack"/>
      <w:bookmarkEnd w:id="2"/>
    </w:p>
    <w:p w:rsidR="00EF3F8F" w:rsidRPr="008662C1" w:rsidRDefault="000D794F" w:rsidP="00EF3F8F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</w:rPr>
        <w:t>Г</w:t>
      </w:r>
      <w:r w:rsidR="00925333">
        <w:rPr>
          <w:rFonts w:ascii="Times New Roman" w:eastAsia="Times New Roman" w:hAnsi="Times New Roman"/>
          <w:color w:val="000000" w:themeColor="text1"/>
          <w:sz w:val="28"/>
          <w:szCs w:val="20"/>
        </w:rPr>
        <w:t>лав</w:t>
      </w:r>
      <w:r>
        <w:rPr>
          <w:rFonts w:ascii="Times New Roman" w:eastAsia="Times New Roman" w:hAnsi="Times New Roman"/>
          <w:color w:val="000000" w:themeColor="text1"/>
          <w:sz w:val="28"/>
          <w:szCs w:val="20"/>
        </w:rPr>
        <w:t>а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177CCA">
        <w:rPr>
          <w:rFonts w:ascii="Times New Roman" w:eastAsia="Times New Roman" w:hAnsi="Times New Roman"/>
          <w:color w:val="000000" w:themeColor="text1"/>
          <w:sz w:val="28"/>
          <w:szCs w:val="20"/>
        </w:rPr>
        <w:t>Черниговского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EF3F8F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сельского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EF3F8F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поселения</w:t>
      </w:r>
    </w:p>
    <w:p w:rsidR="000D794F" w:rsidRPr="00177CCA" w:rsidRDefault="00EF3F8F" w:rsidP="00177CC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0"/>
        </w:rPr>
        <w:sectPr w:rsidR="000D794F" w:rsidRPr="00177CCA" w:rsidSect="006A54D0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Белореченского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района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                                          </w:t>
      </w:r>
      <w:r w:rsidR="00177CCA">
        <w:rPr>
          <w:rFonts w:ascii="Times New Roman" w:eastAsia="Times New Roman" w:hAnsi="Times New Roman"/>
          <w:color w:val="000000" w:themeColor="text1"/>
          <w:sz w:val="28"/>
          <w:szCs w:val="20"/>
        </w:rPr>
        <w:tab/>
      </w:r>
      <w:r w:rsidR="00177CCA">
        <w:rPr>
          <w:rFonts w:ascii="Times New Roman" w:eastAsia="Times New Roman" w:hAnsi="Times New Roman"/>
          <w:color w:val="000000" w:themeColor="text1"/>
          <w:sz w:val="28"/>
          <w:szCs w:val="20"/>
        </w:rPr>
        <w:tab/>
        <w:t xml:space="preserve">       О.С. Кероджан</w:t>
      </w:r>
    </w:p>
    <w:p w:rsidR="006223C2" w:rsidRDefault="006223C2" w:rsidP="0032489A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920422" w:rsidRDefault="00920422" w:rsidP="0032489A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662C1" w:rsidRPr="008662C1" w:rsidRDefault="008662C1" w:rsidP="0032489A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6223C2" w:rsidRPr="008662C1" w:rsidRDefault="006223C2" w:rsidP="0032489A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D23E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794F" w:rsidRDefault="00177CCA" w:rsidP="0032489A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Черниговского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3C2"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3C2"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3C2"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Белореченского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3C2"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района</w:t>
      </w:r>
    </w:p>
    <w:p w:rsidR="006223C2" w:rsidRPr="008662C1" w:rsidRDefault="006223C2" w:rsidP="0032489A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C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23.01.2025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C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</w:p>
    <w:p w:rsidR="006223C2" w:rsidRPr="008662C1" w:rsidRDefault="006223C2" w:rsidP="0092042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223C2" w:rsidRPr="008662C1" w:rsidRDefault="006223C2" w:rsidP="0092042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223C2" w:rsidRPr="008662C1" w:rsidRDefault="006223C2" w:rsidP="000D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662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АДМИНИСТРАТИВНЫЙ</w:t>
      </w:r>
      <w:r w:rsidR="00661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РЕГЛАМЕНТ</w:t>
      </w:r>
    </w:p>
    <w:p w:rsidR="006223C2" w:rsidRPr="008662C1" w:rsidRDefault="006223C2" w:rsidP="000D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662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предоставления</w:t>
      </w:r>
      <w:r w:rsidR="00661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="00661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услуги</w:t>
      </w:r>
    </w:p>
    <w:p w:rsidR="006223C2" w:rsidRPr="00811F1D" w:rsidRDefault="006223C2" w:rsidP="00811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1F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811F1D" w:rsidRPr="00811F1D">
        <w:rPr>
          <w:rFonts w:ascii="Times New Roman" w:hAnsi="Times New Roman" w:cs="Times New Roman"/>
          <w:b/>
          <w:sz w:val="28"/>
          <w:szCs w:val="28"/>
        </w:rPr>
        <w:t>Выдача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F1D" w:rsidRPr="00811F1D">
        <w:rPr>
          <w:rFonts w:ascii="Times New Roman" w:hAnsi="Times New Roman" w:cs="Times New Roman"/>
          <w:b/>
          <w:sz w:val="28"/>
          <w:szCs w:val="28"/>
        </w:rPr>
        <w:t>разрешения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F1D" w:rsidRPr="00811F1D">
        <w:rPr>
          <w:rFonts w:ascii="Times New Roman" w:hAnsi="Times New Roman" w:cs="Times New Roman"/>
          <w:b/>
          <w:sz w:val="28"/>
          <w:szCs w:val="28"/>
        </w:rPr>
        <w:t>на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F1D" w:rsidRPr="00811F1D">
        <w:rPr>
          <w:rFonts w:ascii="Times New Roman" w:hAnsi="Times New Roman" w:cs="Times New Roman"/>
          <w:b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F1D" w:rsidRPr="00811F1D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F1D" w:rsidRPr="00811F1D">
        <w:rPr>
          <w:rFonts w:ascii="Times New Roman" w:hAnsi="Times New Roman" w:cs="Times New Roman"/>
          <w:b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F1D" w:rsidRPr="00811F1D">
        <w:rPr>
          <w:rFonts w:ascii="Times New Roman" w:hAnsi="Times New Roman" w:cs="Times New Roman"/>
          <w:b/>
          <w:sz w:val="28"/>
          <w:szCs w:val="28"/>
        </w:rPr>
        <w:t>рынка</w:t>
      </w:r>
      <w:r w:rsidRPr="00811F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8662C1" w:rsidRPr="008662C1" w:rsidRDefault="008662C1" w:rsidP="000D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bookmark4"/>
    </w:p>
    <w:bookmarkEnd w:id="3"/>
    <w:p w:rsidR="0032489A" w:rsidRDefault="00646B5F" w:rsidP="000D7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</w:p>
    <w:p w:rsidR="0032489A" w:rsidRPr="0032489A" w:rsidRDefault="0032489A" w:rsidP="003248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11F1D" w:rsidRDefault="00811F1D" w:rsidP="00811F1D">
      <w:pPr>
        <w:tabs>
          <w:tab w:val="left" w:pos="42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1.1.1.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"Выдача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рынка"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1.1.2.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комфортных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177CCA">
        <w:rPr>
          <w:rFonts w:ascii="Times New Roman" w:hAnsi="Times New Roman" w:cs="Times New Roman"/>
          <w:sz w:val="28"/>
          <w:szCs w:val="28"/>
        </w:rPr>
        <w:t>Черниговского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участвующими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досудебный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(внесудебный)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1.2.1.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принадлежит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заявитель).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1.2.2.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доверенности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Представитель).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анкетирования,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проводимого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обратился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1.3.1.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её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обратился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анкетирования.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1.3.2.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автономного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"Многофункциональный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края"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1.4.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(муниципальной)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(муниципальной)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анкетирования,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проводимого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профилирование),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обратился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(муниципальной)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вариант).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(муниципальная)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регламентом,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(принадлежащего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(перечень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(принадлежащих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комбинации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(муниципальной)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регламенту.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1.5.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машиночитаемое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автоматизацию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нормативно-правового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Default="00811F1D" w:rsidP="00811F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"Выдача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рынка".</w:t>
      </w:r>
    </w:p>
    <w:p w:rsidR="00811F1D" w:rsidRDefault="00811F1D" w:rsidP="00811F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упреждающем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(проактивном)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2.2.1.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177CCA">
        <w:rPr>
          <w:rFonts w:ascii="Times New Roman" w:hAnsi="Times New Roman" w:cs="Times New Roman"/>
          <w:sz w:val="28"/>
          <w:szCs w:val="28"/>
        </w:rPr>
        <w:t>Черниговского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Администрация).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2.2.2.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межмуниципальным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Апшеронскому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Белореченскому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Росреестра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Росреестр);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межрайонной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инспекцией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2.2.3.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предоставляться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2.2.4.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2.2.5.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2.2.6.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запрещается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177CCA">
        <w:rPr>
          <w:rFonts w:ascii="Times New Roman" w:hAnsi="Times New Roman" w:cs="Times New Roman"/>
          <w:sz w:val="28"/>
          <w:szCs w:val="28"/>
        </w:rPr>
        <w:t>Черниговского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2.3.1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отказе).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(представитель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2.3.2.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получить: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возможности);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носителе.</w:t>
      </w:r>
    </w:p>
    <w:p w:rsidR="00811F1D" w:rsidRDefault="00811F1D" w:rsidP="00811F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2.3.3.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фиксируется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услуги:</w:t>
      </w:r>
    </w:p>
    <w:p w:rsidR="00811F1D" w:rsidRDefault="00811F1D" w:rsidP="00811F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фиксируется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автоматизированной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центров;</w:t>
      </w:r>
    </w:p>
    <w:p w:rsidR="00811F1D" w:rsidRDefault="00811F1D" w:rsidP="00811F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фиксируется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РПГУ.</w:t>
      </w:r>
    </w:p>
    <w:p w:rsidR="00811F1D" w:rsidRDefault="00811F1D" w:rsidP="00811F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2.3.4.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(Представителю)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запросе).</w:t>
      </w:r>
    </w:p>
    <w:p w:rsidR="00811F1D" w:rsidRDefault="00811F1D" w:rsidP="00811F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2.3.5.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машиночитаемой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форме.</w:t>
      </w:r>
    </w:p>
    <w:p w:rsidR="00811F1D" w:rsidRDefault="00811F1D" w:rsidP="00811F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2.3.6.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lastRenderedPageBreak/>
        <w:t>2.4.1.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исчисляется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приостановления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(направления)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являющихся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истечения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2.4.1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подраздела.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2.5.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2.5.1.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досудебного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(внесудебного)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служащих,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"Экономическое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развитие",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"Административная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реформа",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вкладка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"Муниципальные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услуги"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2.6.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Исчерпывающий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2.6.1.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документы:</w:t>
      </w:r>
    </w:p>
    <w:p w:rsidR="00811F1D" w:rsidRDefault="00177CCA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полное и (в случае, если имеется) сокращенное наименование,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 государственный регистрационный номер записи о создании юридического лица и данные документы, подтверждающего факт внесения сведений о юридическом лице в единый государственный реестр юридических лиц;</w:t>
      </w:r>
    </w:p>
    <w:p w:rsidR="00177CCA" w:rsidRDefault="00177CCA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 и данные документы о постановке юридического лица на учет в налоговом органе;</w:t>
      </w:r>
    </w:p>
    <w:p w:rsidR="00177CCA" w:rsidRDefault="00177CCA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тип рынка, который предполагается организовать.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2.6.1.1.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приложены: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(пользования,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владения)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комплекса),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вы-ставки-ярмарки;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собственника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(землепользователя,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землевладельца),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арендатора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комплекса)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ярмарочной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собственником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(землепользователем,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землевладельцем),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арендатором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комплекса),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комплекса),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вы-ставки-ярмарки,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собственника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комплекса)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собственника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комплекса),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находящегося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подъездами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погрузочно-разгрузочных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4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статьи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11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2195-КЗ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агропромышленных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выставок-ярмарок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края"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2195-КЗ),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ярмарочная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4)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потребительской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придорожной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2.6.2.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выписка)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ЕГРЮЛ)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выписка)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ЕГРИП)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рынок.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lastRenderedPageBreak/>
        <w:t>2.6.3.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Непредставление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2.6.4.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Запрещается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регулирующими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возникающие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подведомственных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части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6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статьи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2010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210-ФЗ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услуг"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закон);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недостоверность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указывались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нанесение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изъятие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2.6.5.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Запрещается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отказывать: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допущенных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допущенных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исправлений.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2.6.6.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интерактивной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какой-либо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2.6.7.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распечатанного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экземпляра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(указывается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исключительно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носителе).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2.6.8.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удостоверяющего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проверяются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идентификации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аутентификации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ЕСИА).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2.6.9.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действовать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2.6.10.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выдавшего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2.6.11.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предпринимателя.</w:t>
      </w:r>
    </w:p>
    <w:p w:rsidR="00811F1D" w:rsidRDefault="00811F1D" w:rsidP="00811F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2.6.12.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нотариусом,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нотариуса,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случаях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подписью.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2.7.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Исчерпывающий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2.7.1.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отказывается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удостоверяющего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личность,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идентификации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аутентификации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частью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18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статьи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14.1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Федерального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закона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27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июля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2006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года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N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149-ФЗ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"Об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технологиях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информации";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(наличие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однозначно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истолковать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несоблюдение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действительности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постановлением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услуг",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(пакет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документов);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4)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удостоверяющего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(полномочия)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2.7.2.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препятствует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послужившей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информирует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недостатков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устранению.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подписывается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намерения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сдать.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препятствует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послужившей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2.8.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Исчерпывающий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приостановления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2.8.1.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приостановления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177CCA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2.8.2.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177CCA">
        <w:rPr>
          <w:rFonts w:ascii="Times New Roman" w:hAnsi="Times New Roman" w:cs="Times New Roman"/>
          <w:sz w:val="28"/>
          <w:szCs w:val="28"/>
        </w:rPr>
        <w:t>Заявителю может быть отказано в предоставлении разрешения по следующим основаниям:</w:t>
      </w:r>
    </w:p>
    <w:p w:rsidR="00811F1D" w:rsidRDefault="00177CCA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отсутствие права на объект или объекты недвижимости в пределах территории, на которой предполагается организовать рынок в соответствии с планом;</w:t>
      </w:r>
    </w:p>
    <w:p w:rsidR="00CB5737" w:rsidRDefault="00177CCA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соотве</w:t>
      </w:r>
      <w:r w:rsidR="00CB5737">
        <w:rPr>
          <w:rFonts w:ascii="Times New Roman" w:hAnsi="Times New Roman" w:cs="Times New Roman"/>
          <w:sz w:val="28"/>
          <w:szCs w:val="28"/>
        </w:rPr>
        <w:t xml:space="preserve">тствие места расположения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CB5737">
        <w:rPr>
          <w:rFonts w:ascii="Times New Roman" w:hAnsi="Times New Roman" w:cs="Times New Roman"/>
          <w:sz w:val="28"/>
          <w:szCs w:val="28"/>
        </w:rPr>
        <w:t xml:space="preserve"> или объектов недвижимости, принадлежащих заявителю, а также типа рынка, который предполагается организовать;</w:t>
      </w:r>
    </w:p>
    <w:p w:rsidR="00177CCA" w:rsidRDefault="00CB5737" w:rsidP="00CB57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77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подача заявления о предоставлении разрешения с нарушением требований, установленных частями 1 и 2 статьи 5 Федерального закона от 30 декабря 2006 года № 271-ФЗ «О розничных рынках и о внесении изменений в Трудовой кодекс Российской Федерации» (далее-Закон 271 ФЗ), а также документов содержащих недостоверные сведения.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2.8.3.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препятствует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послужившей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2.8.4.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прекращается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истечения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потребительской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приступил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исполнил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ярмарочной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подъездами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погрузочно-разгрузочных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4.11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Закона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2195-</w:t>
      </w:r>
      <w:r>
        <w:rPr>
          <w:rFonts w:ascii="Times New Roman" w:hAnsi="Times New Roman" w:cs="Times New Roman"/>
          <w:sz w:val="28"/>
          <w:szCs w:val="28"/>
        </w:rPr>
        <w:t>КЗ;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санитарно-эпидемиологического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благополучия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ветеринарии,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допущенном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выставке-ярмарке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ярмарок,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выставок-ярмарок,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продажи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ярмарках,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выставках-ярмарках,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допущенном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выставке-ярмарке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4)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невозможности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2.9.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взимаемой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взимания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2.9.1.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взимания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пошлины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взимаемой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2.9.2.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бесплатно.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2.9.3.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2.10.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2.10.1.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2.10.2.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2.11.1.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2.11.2.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регистрируется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входящей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корреспонденции,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присваивается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регистрационный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2.11.3.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2.12.1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обратившихся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услугой,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стульями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(банкетками),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бланков,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стендами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образцами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(информации),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2.12.2.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оборудуются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стульями,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столами,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канцелярскими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принадлежностями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стендами.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2.12.3.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соответствовать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санитарно-эпидемиологическим,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противопожарным,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гигиеническим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правилам.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(Представителей)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этажах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зданий.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(туалетов).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(зданию,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помещению),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транспортом,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передвижения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(здания,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посадки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высадки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него,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кресла-коляски;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стойкие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расстройства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передвижения;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надлежащее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(зданиям,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помещениям),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дублирование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звуковой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зрительной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надписей,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текстовой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графической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знаками,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рельефно-точечным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шрифтом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Брайля;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сурдопереводчика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тифлосурдопереводчика;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собаки-проводника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(здания,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преодолении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барьеров,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мешающих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наравне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2.12.3.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стендах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выдержки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регулирующие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выдержки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(полная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версия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Администрации);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предъявляемые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образцы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месторасположение,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(режим)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2.12.4.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случаях,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существующие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инфраструктуры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невозможно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полностью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приспособить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собственники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ремонта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CB5737">
        <w:rPr>
          <w:rFonts w:ascii="Times New Roman" w:hAnsi="Times New Roman" w:cs="Times New Roman"/>
          <w:sz w:val="28"/>
          <w:szCs w:val="28"/>
        </w:rPr>
        <w:t>Черниговского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дистанционном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режиме.</w:t>
      </w:r>
    </w:p>
    <w:p w:rsidR="00811F1D" w:rsidRPr="00AA30F0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2.12.5.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парковках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около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инженерной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инфраструктур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(жилых,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сооружений,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физкультурно-спортивные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бесплатной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парковки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перевозящих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детей-инвалидов.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III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нормы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части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9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статьи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15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Федерального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закона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24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ноября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1995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г.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AA30F0" w:rsidRPr="00AA30F0">
        <w:rPr>
          <w:rFonts w:ascii="Times New Roman" w:hAnsi="Times New Roman" w:cs="Times New Roman"/>
          <w:sz w:val="28"/>
          <w:szCs w:val="28"/>
        </w:rPr>
        <w:t>№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181-ФЗ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"О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социальной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защите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инвалидов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Федерации"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порядке,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определяемом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Правительством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Федерации.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транспортных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средствах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должен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установлен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опознавательный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знак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"Инвалид"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информация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этих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транспортных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средствах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должна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внесена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федеральный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реестр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инвалидов.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Места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парковки,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указанные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настоящем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абзаце,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должны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занимать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иные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транспортные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средства,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исключением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случаев,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предусмотренных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правилами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дорожного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движения.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2.13.1.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сокращение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раз: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удобство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принципу.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независимо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пребывания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экстерриториального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парковках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около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инженерной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инфраструктур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(жилых,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сооружений,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физкультурно-спортивные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бесплатной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парковки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перевозящих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детей-инвалидов.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III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определяемом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опознавательный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"Инвалид"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учитывающие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2.14.1.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имеется.</w:t>
      </w:r>
    </w:p>
    <w:p w:rsidR="00811F1D" w:rsidRDefault="00811F1D" w:rsidP="00811F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2.14.2.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взимается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ввиду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отсутствия.</w:t>
      </w:r>
    </w:p>
    <w:p w:rsidR="00811F1D" w:rsidRDefault="00811F1D" w:rsidP="00811F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2.14.3.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используется: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Автоматизированная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"Единый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услуг"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АИС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"ЕЦУ")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Автоматизированная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Межрегиональной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централизованной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"Автоматизированная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"ФЦОД"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ФНС")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автоматизированной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ФГИС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ППОЗ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ЕГРН)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2.15.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предъявления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удостоверяющего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личность,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идентификации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аутентификации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частью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18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статьи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14.1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2006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6612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149-ФЗ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технологиях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информации".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2.16.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идентификация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аутентификация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идентификации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аутентификации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идентификации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аутентификации,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совпадения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системах;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идентификации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аутентификации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хранение,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биометрических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биометрическим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2.17.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наступлении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событий,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являющихся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немедленного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появиться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будущем,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мероприятиях.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упреждающем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(проактивном)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центрах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варианты: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3.1.1.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3.1.2.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3.1.3.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3.1.4.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допущенных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реестровых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записях.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3.1.5.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дубликата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исчерпывающий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дубликата.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профилирования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3.2.1.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признаками,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выделяются.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3.1.1.1.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(регистрация)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(направление)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(регистрация)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3.3.2.1.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3.2.1.2.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вручении.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засвидетельствована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подлинники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лицо):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перечню,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позволяют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однозначно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истолковать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сличает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оригиналом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ставит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заверительную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надпись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"Верно",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заверившего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копию,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инициалы,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фамилию,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оригиналы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расписку-уведомление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(регистрации)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(регистрации)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(регистрации)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почте.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3.2.1.3.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непредставления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неполном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требованию.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2.7.1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3.2.1.4.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3.2.1.5.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возложено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(регистрацию)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3.2.1.6.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3.2.1.7.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3.2.1.8.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фиксации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расписки-уведомления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(регистрации)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3.3.3.1.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непредставление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3.3.3.2.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запрашивает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(регистрации)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3.3.3.3.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подготавливает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запрашиваемых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подписывается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цифровой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подписью,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запрашиваемых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пунктами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1-8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части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статьи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7.2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2010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6612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210-ФЗ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услуг".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3.3.3.4.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подключаемых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криптографической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сервисов,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СМЭВ),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секунд.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3.3.3.5.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3.3.3.6.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возложено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3.3.3.7.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3.3.3.8.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запрашиваемых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3.3.3.9.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фиксации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3.3.4.1.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3.3.4.2.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3.3.4.3.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3.3.4.4.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возложено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3.3.4.5.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регулирующего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3.3.4.6.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регулирующему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3.3.4.7.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фиксации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3.3.5.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3.3.5.1.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законодательству.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Администрации:</w:t>
      </w:r>
    </w:p>
    <w:p w:rsidR="00811F1D" w:rsidRPr="00661205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предполагается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организовать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рынок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планом,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утверждённым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постановлением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главы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края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27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апреля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2007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года</w:t>
      </w:r>
      <w:r w:rsidR="00661205">
        <w:rPr>
          <w:rFonts w:ascii="Times New Roman" w:hAnsi="Times New Roman" w:cs="Times New Roman"/>
          <w:sz w:val="28"/>
          <w:szCs w:val="28"/>
        </w:rPr>
        <w:t xml:space="preserve"> № </w:t>
      </w:r>
      <w:r w:rsidRPr="00661205">
        <w:rPr>
          <w:rFonts w:ascii="Times New Roman" w:hAnsi="Times New Roman" w:cs="Times New Roman"/>
          <w:sz w:val="28"/>
          <w:szCs w:val="28"/>
        </w:rPr>
        <w:t>400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"Об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утверждении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плана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рынков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территории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края";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205">
        <w:rPr>
          <w:rFonts w:ascii="Times New Roman" w:hAnsi="Times New Roman" w:cs="Times New Roman"/>
          <w:sz w:val="28"/>
          <w:szCs w:val="28"/>
        </w:rPr>
        <w:t>устанавливает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соответствие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места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расположения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объекта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объектов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недвижимости,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принадлежащих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заявителю,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типа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рынка,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который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предполагается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организовать,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плану,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утверждённому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постановлением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главы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края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27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апреля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2007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года</w:t>
      </w:r>
      <w:r w:rsidR="00661205">
        <w:rPr>
          <w:rFonts w:ascii="Times New Roman" w:hAnsi="Times New Roman" w:cs="Times New Roman"/>
          <w:sz w:val="28"/>
          <w:szCs w:val="28"/>
        </w:rPr>
        <w:t xml:space="preserve"> № </w:t>
      </w:r>
      <w:r w:rsidRPr="00661205">
        <w:rPr>
          <w:rFonts w:ascii="Times New Roman" w:hAnsi="Times New Roman" w:cs="Times New Roman"/>
          <w:sz w:val="28"/>
          <w:szCs w:val="28"/>
        </w:rPr>
        <w:t>400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"Об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утверждении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плана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рынков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территории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края".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3.5.5.2.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2.8.2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готовит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мотивированного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3.5.5.3.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(ы)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рынок,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принадлежит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(ат)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аренды.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3.5.5.4.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3.5.5.5.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возложено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3.5.5.6.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3.5.5.7.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lastRenderedPageBreak/>
        <w:t>3.5.5.8.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фиксации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мотивированного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1417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3.3.6.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(направление)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3.3.6.1.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3.3.6.2.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мотивированного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заявлении: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истечения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2.4.1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(представителю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расписку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истечения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2.4.1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адресу.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истечения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2.4.1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3.3.6.3.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3.3.6.4.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возложено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(направление)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3.3.6.5.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3.3.6.6.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lastRenderedPageBreak/>
        <w:t>3.3.6.7.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фиксации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3.3.7.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3.3.7.1.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3.3.9.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упреждающем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проактивном)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3.3.8.1.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Проактивное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применяется.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3.3.9.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3.3.9.1.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упреждающем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(проактивном)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3.3.10.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3.3.10.1.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(информацией)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3.3.10.2.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удостоверяющего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личность,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идентификации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аутентификации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центрах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информационных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технологий,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предусмотренных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частью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18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статьи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14.1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Федерального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закона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27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июля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2006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г.</w:t>
      </w:r>
      <w:r w:rsidR="00661205">
        <w:rPr>
          <w:rFonts w:ascii="Times New Roman" w:hAnsi="Times New Roman" w:cs="Times New Roman"/>
          <w:sz w:val="28"/>
          <w:szCs w:val="28"/>
        </w:rPr>
        <w:t xml:space="preserve"> № </w:t>
      </w:r>
      <w:r w:rsidRPr="00661205">
        <w:rPr>
          <w:rFonts w:ascii="Times New Roman" w:hAnsi="Times New Roman" w:cs="Times New Roman"/>
          <w:sz w:val="28"/>
          <w:szCs w:val="28"/>
        </w:rPr>
        <w:t>149-ФЗ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"Об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информации,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информационных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технологиях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защите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информации",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проверяет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нотариально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заверенных)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оригиналам.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3.3.10.3.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доверенности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lastRenderedPageBreak/>
        <w:t>3.3.10.4.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3.3.10.5.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(Представитель)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помимо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независимо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пребывания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принципу.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3.3.10.6.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3.3.10.7.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день.</w:t>
      </w: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3.3.11.1.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запросе:</w:t>
      </w:r>
    </w:p>
    <w:p w:rsidR="00811F1D" w:rsidRDefault="00811F1D" w:rsidP="00811F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МФЦ;</w:t>
      </w:r>
    </w:p>
    <w:p w:rsidR="00811F1D" w:rsidRDefault="00811F1D" w:rsidP="00811F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отправлением.</w:t>
      </w:r>
    </w:p>
    <w:p w:rsidR="00811F1D" w:rsidRDefault="00811F1D" w:rsidP="00811F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3.3.11.2.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811F1D" w:rsidRDefault="00811F1D" w:rsidP="00811F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3.3.11.3.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исчисляется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3.3.11.4.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независимо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пребывания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экстерриториального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упреждающем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проактивном)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3.3.12.1.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упреждающем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(проактивном)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3.3.14.1.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какой-либо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3.3.14.2.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образцы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3.3.14.2.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Форматно-логическая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автоматически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некорректно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3.3.15.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3.3.15.1.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присваивается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уникальный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3.3.16.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3.3.16.1.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мотивированный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3.3.17.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3.3.17.1.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3.3.17.2.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3.3.18.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упреждающем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проактивном)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3.3.18.1.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упреждающем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(проактивном)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допущенных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3.4.1.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допущенных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получившего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доверенности.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3.4.2.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допущенных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3.4.3.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3.4.4.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3.4.5.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(направление)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взамен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являющегося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3.5.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дубликата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3.5.1.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дубликата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lastRenderedPageBreak/>
        <w:t>3.5.2.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(разрешения),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дубликата.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3.5.3.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(направление)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дубликат.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3.5.4.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дубликата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дубликата.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3.5.5.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дубликата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3.6.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3.6.1.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3.6.1.1.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3.6.1.2.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истечения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3.6.2.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3.6.3.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препятствует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услугой.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включающие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признаками,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обратились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3.7.1.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(заявителей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опорнодвигательного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незрячих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слабовидящих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слуха,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ветеранов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войны,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"Жителю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блокадного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Ленинграда",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"Житель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осажденного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Севастополя",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Героев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Социалистического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кавалеров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ордена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Славы,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Героев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Союза,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Героев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кавалеров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ордена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Славы)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следовать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правилам: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пандуса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передвигающегося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коляске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сопровождающего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незамедлительно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выйти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помочь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проехать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выяснив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вышеуказанным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помочь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заполнить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общаться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слуха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коротко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выражениях,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кричать,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обычной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скоростью,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прикрывать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руками,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разговаривая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переводчика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жестового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присутствия),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обращаться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слуха,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переводчику;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проинформировать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пошлины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обслуживание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сопроводить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3.7.2.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обслуживание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предъявлении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войны;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"Жителю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блокадного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Ленинграда";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"Житель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осажденного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Севастополя";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Социалистического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кавалеры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ордена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Славы;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Союза,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кавалеры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ордена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Славы;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дети-инвалиды,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представители.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4.1.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4.1.1.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1247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4.2.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периодичность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внеплановых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полнотой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lastRenderedPageBreak/>
        <w:t>4.2.1.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курирующий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4.2.2.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4.2.3.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внеплановые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4.3.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принимаемые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(осуществляемые)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входит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несут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(бездействия),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принимаемые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(осуществляемые)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4.4.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характеризующие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формам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4.4.1.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Досудебный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(внесудебный)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служащих,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заинтересованных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досудебное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(внесудебное)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решений,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(осуществляемых)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жалоба)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жалобой,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случаях: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5.1.1.1.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5.1.1.2.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5.1.1.3.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5.1.1.4.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5.1.1.5.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5.1.1.6.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Затребование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5.1.1.7.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допущенных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исправлений.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5.1.1.8.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5.1.1.9.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Приостановление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приостановления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5.1.1.10.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недостоверность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указывались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публично-правового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являющийся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учредителем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курирующему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CB5737">
        <w:rPr>
          <w:rFonts w:ascii="Times New Roman" w:hAnsi="Times New Roman" w:cs="Times New Roman"/>
          <w:sz w:val="28"/>
          <w:szCs w:val="28"/>
        </w:rPr>
        <w:t>Черниговского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lastRenderedPageBreak/>
        <w:t>5.1.4.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учредителю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5.1.5.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служащего,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"Интернет",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5.1.6.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"Интернет",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5.1.7.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содержать: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5.1.7.1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служащего,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5.1.7.2.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Фамилию,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(последнее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(номера)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(адреса)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5.1.7.3.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обжалуемых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служащего,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5.1.7.4.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(бездействием)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служащего,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5.1.8.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учредителю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пятнадцати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допущенных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5.1.9.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lastRenderedPageBreak/>
        <w:t>5.1.9.1.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удовлетворяется,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допущенных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взимание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5.1.9.2.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отказывается.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5.1.10.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центром,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незамедлительного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приносятся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извинения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доставленные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неудобства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дальнейших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совершить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5.1.11.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удовлетворению,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аргументированные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разъяснения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5.1.12.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рассматривающее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незамедлительно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имеющиеся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прокуратуры.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функций)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(функций)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5.2.1.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"Экономическое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развитие",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"Административная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реформа",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вкладка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"Муниципальные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услуги"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5.2.2.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5.1.6.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мотивированный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досудебного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(внесудебного)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lastRenderedPageBreak/>
        <w:t>5.3.1.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досудебного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(внесудебного)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регулируется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Федеральный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закон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2010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6612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210-ФЗ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услуг";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регламентом.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CB5737" w:rsidRDefault="00CB5737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CB5737" w:rsidRDefault="00CB5737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CB5737" w:rsidRDefault="00CB5737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CB5737" w:rsidRDefault="00CB5737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CB5737" w:rsidRDefault="00CB5737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CB5737" w:rsidRDefault="00CB5737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CB5737" w:rsidRDefault="00CB5737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CB5737" w:rsidRDefault="00CB5737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CB5737" w:rsidRDefault="00CB5737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CB5737" w:rsidRDefault="00CB5737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CB5737" w:rsidRDefault="00CB5737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CB5737" w:rsidRDefault="00CB5737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CB5737" w:rsidRDefault="00CB5737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CB5737" w:rsidRDefault="00CB5737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CB5737" w:rsidRDefault="00CB5737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CB5737" w:rsidRDefault="00CB5737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CB5737" w:rsidRDefault="00CB5737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CB5737" w:rsidRDefault="00CB5737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CB5737" w:rsidRDefault="00CB5737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CB5737" w:rsidRDefault="00CB5737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CB5737" w:rsidRDefault="00CB5737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CB5737" w:rsidRDefault="00CB5737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CB5737" w:rsidRDefault="00CB5737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CB5737" w:rsidRDefault="00CB5737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CB5737" w:rsidRDefault="00CB5737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CB5737" w:rsidRDefault="00CB5737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CB5737" w:rsidRDefault="00CB5737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811F1D" w:rsidRPr="00661205" w:rsidRDefault="00811F1D" w:rsidP="00CB573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6612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№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1</w:t>
      </w:r>
    </w:p>
    <w:p w:rsidR="00811F1D" w:rsidRDefault="00811F1D" w:rsidP="00CB573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661205"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регламенту</w:t>
      </w:r>
    </w:p>
    <w:p w:rsidR="00661205" w:rsidRPr="00661205" w:rsidRDefault="00661205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61205" w:rsidTr="00661205">
        <w:tc>
          <w:tcPr>
            <w:tcW w:w="4927" w:type="dxa"/>
          </w:tcPr>
          <w:p w:rsidR="00661205" w:rsidRDefault="00661205" w:rsidP="00811F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927" w:type="dxa"/>
          </w:tcPr>
          <w:p w:rsidR="00661205" w:rsidRDefault="00661205" w:rsidP="00661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</w:t>
            </w:r>
          </w:p>
          <w:p w:rsidR="00661205" w:rsidRDefault="00CB5737" w:rsidP="00661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Черниговского</w:t>
            </w:r>
            <w:r w:rsidR="00661205">
              <w:rPr>
                <w:sz w:val="28"/>
                <w:szCs w:val="28"/>
              </w:rPr>
              <w:t xml:space="preserve"> сельского поселения </w:t>
            </w:r>
          </w:p>
          <w:p w:rsidR="00661205" w:rsidRDefault="00661205" w:rsidP="00661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Белореченского района</w:t>
            </w:r>
          </w:p>
          <w:p w:rsidR="00661205" w:rsidRPr="00811F1D" w:rsidRDefault="00661205" w:rsidP="00661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F1D">
              <w:rPr>
                <w:sz w:val="28"/>
                <w:szCs w:val="28"/>
              </w:rPr>
              <w:t>___________________________</w:t>
            </w:r>
          </w:p>
          <w:p w:rsidR="00661205" w:rsidRDefault="00661205" w:rsidP="006612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</w:tr>
    </w:tbl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811F1D" w:rsidRDefault="00811F1D" w:rsidP="00661205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811F1D" w:rsidRDefault="00811F1D" w:rsidP="00661205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612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выдаче</w:t>
      </w:r>
      <w:r w:rsidR="006612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разрешения</w:t>
      </w:r>
      <w:r w:rsidR="006612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6612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розничных</w:t>
      </w:r>
      <w:r w:rsidR="006612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рынков</w:t>
      </w:r>
    </w:p>
    <w:p w:rsidR="00661205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205">
        <w:rPr>
          <w:rFonts w:ascii="Times New Roman" w:hAnsi="Times New Roman" w:cs="Times New Roman"/>
          <w:b/>
          <w:sz w:val="28"/>
          <w:szCs w:val="28"/>
        </w:rPr>
        <w:t>на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737">
        <w:rPr>
          <w:rFonts w:ascii="Times New Roman" w:hAnsi="Times New Roman" w:cs="Times New Roman"/>
          <w:b/>
          <w:sz w:val="28"/>
          <w:szCs w:val="28"/>
        </w:rPr>
        <w:t>Черниговского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205">
        <w:rPr>
          <w:rFonts w:ascii="Times New Roman" w:hAnsi="Times New Roman" w:cs="Times New Roman"/>
          <w:b/>
          <w:sz w:val="28"/>
          <w:szCs w:val="28"/>
        </w:rPr>
        <w:t>Белореченского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661205" w:rsidRPr="00661205" w:rsidRDefault="00661205" w:rsidP="00811F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имеется)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сокращенное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фирменное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организационно-правовая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телефон),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(полностью)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учредительными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доверенностью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фактического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(объектов)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рынок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регистрационный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(необходимо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отметить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выбранный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способ):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порталов;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(представителю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расписку;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адресу;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заявлению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4.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"______"________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20___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_______________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подпись)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(расшифровка)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811F1D" w:rsidRDefault="00811F1D" w:rsidP="00CB5737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11F1D" w:rsidRDefault="00811F1D" w:rsidP="00CB5737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регламенту</w:t>
      </w:r>
    </w:p>
    <w:p w:rsidR="00811F1D" w:rsidRDefault="00811F1D" w:rsidP="00811F1D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Признаки,</w:t>
      </w:r>
      <w:r w:rsidR="006612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определяющие</w:t>
      </w:r>
      <w:r w:rsidR="006612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вариант</w:t>
      </w:r>
      <w:r w:rsidR="006612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(муниципальной)</w:t>
      </w:r>
      <w:r w:rsidR="006612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tbl>
      <w:tblPr>
        <w:tblW w:w="0" w:type="auto"/>
        <w:tblInd w:w="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3629"/>
        <w:gridCol w:w="5245"/>
      </w:tblGrid>
      <w:tr w:rsidR="00811F1D">
        <w:trPr>
          <w:trHeight w:val="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Pr="00661205" w:rsidRDefault="00661205" w:rsidP="006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11F1D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признака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Pr="00661205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Значения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признака</w:t>
            </w:r>
          </w:p>
        </w:tc>
      </w:tr>
      <w:tr w:rsidR="00811F1D">
        <w:trPr>
          <w:trHeight w:val="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Pr="00661205" w:rsidRDefault="00661205" w:rsidP="0066120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1F1D">
        <w:trPr>
          <w:trHeight w:val="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="00661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обращается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услугой?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2.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Заявитель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3.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Представитель</w:t>
            </w:r>
          </w:p>
        </w:tc>
      </w:tr>
      <w:tr w:rsidR="00811F1D">
        <w:trPr>
          <w:trHeight w:val="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F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61205" w:rsidRP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811F1D" w:rsidRP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относится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заявитель?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Физическое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лицо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(ФЛ)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6.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Индивидуальный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предприниматель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(ИП)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7.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Юридическое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лицо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(ЮЛ)</w:t>
            </w:r>
          </w:p>
        </w:tc>
      </w:tr>
      <w:tr w:rsidR="00811F1D" w:rsidRPr="00811F1D">
        <w:trPr>
          <w:trHeight w:val="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F1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661205" w:rsidRP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</w:p>
          <w:p w:rsidR="00811F1D" w:rsidRP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иностранным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юридическим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лицом?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9.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Юридическое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лицо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зарегистрировано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РФ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10.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Иностранное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юридическое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лицо</w:t>
            </w:r>
          </w:p>
        </w:tc>
      </w:tr>
      <w:tr w:rsidR="00811F1D" w:rsidRPr="00811F1D">
        <w:trPr>
          <w:trHeight w:val="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F1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661205" w:rsidRP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811F1D" w:rsidRP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относится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(физическое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лицо)?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12.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Гражданин,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которому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участок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предоставлен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безвозмездное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пользование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13.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Граждане,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имеющие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трех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более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детей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14.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Лицо,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уполномоченное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садовым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или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огородническим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товариществом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15.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Работник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по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установленной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законодательством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специальности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16.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Иные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категории</w:t>
            </w:r>
          </w:p>
        </w:tc>
      </w:tr>
      <w:tr w:rsidR="00811F1D" w:rsidRPr="00811F1D">
        <w:trPr>
          <w:trHeight w:val="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F1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661205" w:rsidRP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исходный</w:t>
            </w:r>
          </w:p>
          <w:p w:rsidR="00811F1D" w:rsidRP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зарегистрировано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ЕГРН?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18.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Право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зарегистрировано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ЕГРН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19.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Право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не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зарегистрировано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ЕГРН</w:t>
            </w:r>
          </w:p>
        </w:tc>
      </w:tr>
      <w:tr w:rsidR="00811F1D">
        <w:trPr>
          <w:trHeight w:val="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F1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661205" w:rsidRP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811F1D" w:rsidRP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относится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(индивидуальный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предприниматель)?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21.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Лицо,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которым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заключен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договор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развитии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застроенной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территории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22.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Иные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категории</w:t>
            </w:r>
          </w:p>
        </w:tc>
      </w:tr>
      <w:tr w:rsidR="00811F1D">
        <w:trPr>
          <w:trHeight w:val="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F1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661205" w:rsidRP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811F1D" w:rsidRP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относится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(юридическое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лицо)?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Pr="00661205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24.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Лицо,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которым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заключен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договор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развитии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застроенной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территории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25.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Религиозная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организация-собственник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здания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или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сооружения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26.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Лицо,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уполномоченное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садовым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или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огородническим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товариществом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27.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Некоммерческая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организация,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созданная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гражданами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28.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Религиозная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организация-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землепользователь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участка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для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сельскохозяйственного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производства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29.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Научно-технологический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центр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(фонд)</w:t>
            </w:r>
          </w:p>
        </w:tc>
      </w:tr>
      <w:tr w:rsidR="00811F1D" w:rsidRPr="00811F1D">
        <w:trPr>
          <w:trHeight w:val="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8.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P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1F1D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661205" w:rsidRP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зарегистрировано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ЕГРН?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31.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Право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зарегистрировано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ЕГРН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32.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Право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не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зарегистрировано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ЕГРН</w:t>
            </w:r>
          </w:p>
        </w:tc>
      </w:tr>
      <w:tr w:rsidR="00811F1D" w:rsidRPr="00811F1D">
        <w:trPr>
          <w:trHeight w:val="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F1D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  <w:r w:rsidR="00661205" w:rsidRP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</w:p>
          <w:p w:rsidR="00811F1D" w:rsidRP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зарегистрировано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ЕГРН?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34.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Право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зарегистрировано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ЕГРН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35.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Право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не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зарегистрировано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ЕГРН</w:t>
            </w:r>
          </w:p>
        </w:tc>
      </w:tr>
      <w:tr w:rsidR="00811F1D" w:rsidRPr="00811F1D">
        <w:trPr>
          <w:trHeight w:val="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F1D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  <w:r w:rsidR="00661205" w:rsidRP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исходный</w:t>
            </w:r>
          </w:p>
          <w:p w:rsidR="00811F1D" w:rsidRP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зарегистрировано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ЕГРН?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37.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Право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зарегистрировано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ЕГРН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38.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Право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не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зарегистрировано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ЕГРН</w:t>
            </w:r>
          </w:p>
        </w:tc>
      </w:tr>
    </w:tbl>
    <w:p w:rsidR="00811F1D" w:rsidRPr="00661205" w:rsidRDefault="00811F1D" w:rsidP="006612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811F1D" w:rsidRPr="00661205" w:rsidSect="006A54D0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DF" w:rsidRDefault="007F0EDF" w:rsidP="00587AC5">
      <w:pPr>
        <w:spacing w:after="0" w:line="240" w:lineRule="auto"/>
      </w:pPr>
      <w:r>
        <w:separator/>
      </w:r>
    </w:p>
  </w:endnote>
  <w:endnote w:type="continuationSeparator" w:id="0">
    <w:p w:rsidR="007F0EDF" w:rsidRDefault="007F0EDF" w:rsidP="0058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DF" w:rsidRDefault="007F0EDF" w:rsidP="00587AC5">
      <w:pPr>
        <w:spacing w:after="0" w:line="240" w:lineRule="auto"/>
      </w:pPr>
      <w:r>
        <w:separator/>
      </w:r>
    </w:p>
  </w:footnote>
  <w:footnote w:type="continuationSeparator" w:id="0">
    <w:p w:rsidR="007F0EDF" w:rsidRDefault="007F0EDF" w:rsidP="0058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080640"/>
      <w:docPartObj>
        <w:docPartGallery w:val="Page Numbers (Top of Page)"/>
        <w:docPartUnique/>
      </w:docPartObj>
    </w:sdtPr>
    <w:sdtContent>
      <w:p w:rsidR="00177CCA" w:rsidRDefault="00177CCA" w:rsidP="009204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73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 w15:restartNumberingAfterBreak="0">
    <w:nsid w:val="00000023"/>
    <w:multiLevelType w:val="multilevel"/>
    <w:tmpl w:val="0000002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 w15:restartNumberingAfterBreak="0">
    <w:nsid w:val="00000025"/>
    <w:multiLevelType w:val="multilevel"/>
    <w:tmpl w:val="0000002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 w15:restartNumberingAfterBreak="0">
    <w:nsid w:val="00000027"/>
    <w:multiLevelType w:val="multilevel"/>
    <w:tmpl w:val="0000002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6" w15:restartNumberingAfterBreak="0">
    <w:nsid w:val="00000029"/>
    <w:multiLevelType w:val="multilevel"/>
    <w:tmpl w:val="00000028"/>
    <w:lvl w:ilvl="0">
      <w:start w:val="10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0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0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0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0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0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0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0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7" w15:restartNumberingAfterBreak="0">
    <w:nsid w:val="07586148"/>
    <w:multiLevelType w:val="multilevel"/>
    <w:tmpl w:val="AEA68A0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8" w15:restartNumberingAfterBreak="0">
    <w:nsid w:val="08C6365D"/>
    <w:multiLevelType w:val="multilevel"/>
    <w:tmpl w:val="912019AC"/>
    <w:lvl w:ilvl="0">
      <w:start w:val="1"/>
      <w:numFmt w:val="decimal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9" w15:restartNumberingAfterBreak="0">
    <w:nsid w:val="09DC764F"/>
    <w:multiLevelType w:val="multilevel"/>
    <w:tmpl w:val="1B32BCD8"/>
    <w:lvl w:ilvl="0">
      <w:start w:val="1"/>
      <w:numFmt w:val="decimal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10" w15:restartNumberingAfterBreak="0">
    <w:nsid w:val="0A2267D2"/>
    <w:multiLevelType w:val="multilevel"/>
    <w:tmpl w:val="895276F0"/>
    <w:lvl w:ilvl="0">
      <w:start w:val="3"/>
      <w:numFmt w:val="decimal"/>
      <w:lvlText w:val="4.%1.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11" w15:restartNumberingAfterBreak="0">
    <w:nsid w:val="0C33233B"/>
    <w:multiLevelType w:val="multilevel"/>
    <w:tmpl w:val="A53C6AE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  <w:color w:val="000000"/>
      </w:rPr>
    </w:lvl>
  </w:abstractNum>
  <w:abstractNum w:abstractNumId="12" w15:restartNumberingAfterBreak="0">
    <w:nsid w:val="101D5F1C"/>
    <w:multiLevelType w:val="multilevel"/>
    <w:tmpl w:val="606C87B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84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3" w15:restartNumberingAfterBreak="0">
    <w:nsid w:val="15021433"/>
    <w:multiLevelType w:val="multilevel"/>
    <w:tmpl w:val="19BA6E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CA75D8B"/>
    <w:multiLevelType w:val="multilevel"/>
    <w:tmpl w:val="BE94AC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D2956F7"/>
    <w:multiLevelType w:val="multilevel"/>
    <w:tmpl w:val="19FC62C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color w:val="000000"/>
      </w:rPr>
    </w:lvl>
  </w:abstractNum>
  <w:abstractNum w:abstractNumId="16" w15:restartNumberingAfterBreak="0">
    <w:nsid w:val="2097697C"/>
    <w:multiLevelType w:val="multilevel"/>
    <w:tmpl w:val="1AE0746A"/>
    <w:lvl w:ilvl="0">
      <w:start w:val="1"/>
      <w:numFmt w:val="decimal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17" w15:restartNumberingAfterBreak="0">
    <w:nsid w:val="22E3196E"/>
    <w:multiLevelType w:val="multilevel"/>
    <w:tmpl w:val="B1D604E6"/>
    <w:lvl w:ilvl="0">
      <w:start w:val="1"/>
      <w:numFmt w:val="bullet"/>
      <w:lvlText w:val="-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18" w15:restartNumberingAfterBreak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511FA7"/>
    <w:multiLevelType w:val="hybridMultilevel"/>
    <w:tmpl w:val="7494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DA4"/>
    <w:multiLevelType w:val="multilevel"/>
    <w:tmpl w:val="71D20424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4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1" w15:restartNumberingAfterBreak="0">
    <w:nsid w:val="261770D3"/>
    <w:multiLevelType w:val="multilevel"/>
    <w:tmpl w:val="3BCEA44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56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27385438"/>
    <w:multiLevelType w:val="multilevel"/>
    <w:tmpl w:val="728607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3" w15:restartNumberingAfterBreak="0">
    <w:nsid w:val="2A280AF9"/>
    <w:multiLevelType w:val="multilevel"/>
    <w:tmpl w:val="53DA598A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9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4" w15:restartNumberingAfterBreak="0">
    <w:nsid w:val="2D430CCE"/>
    <w:multiLevelType w:val="multilevel"/>
    <w:tmpl w:val="C22466A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2F96507C"/>
    <w:multiLevelType w:val="hybridMultilevel"/>
    <w:tmpl w:val="B5FE822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37720C2"/>
    <w:multiLevelType w:val="multilevel"/>
    <w:tmpl w:val="EFFA0CA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995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7" w15:restartNumberingAfterBreak="0">
    <w:nsid w:val="3AA51ABE"/>
    <w:multiLevelType w:val="multilevel"/>
    <w:tmpl w:val="4656BC92"/>
    <w:lvl w:ilvl="0">
      <w:start w:val="1"/>
      <w:numFmt w:val="decimal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28" w15:restartNumberingAfterBreak="0">
    <w:nsid w:val="43445D00"/>
    <w:multiLevelType w:val="multilevel"/>
    <w:tmpl w:val="45B22B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46876C73"/>
    <w:multiLevelType w:val="multilevel"/>
    <w:tmpl w:val="063A1D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4CEC43FA"/>
    <w:multiLevelType w:val="multilevel"/>
    <w:tmpl w:val="093A38F2"/>
    <w:lvl w:ilvl="0">
      <w:start w:val="4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31" w15:restartNumberingAfterBreak="0">
    <w:nsid w:val="4E4321E6"/>
    <w:multiLevelType w:val="multilevel"/>
    <w:tmpl w:val="7220AFAE"/>
    <w:lvl w:ilvl="0">
      <w:start w:val="5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2" w15:restartNumberingAfterBreak="0">
    <w:nsid w:val="4E4A20AB"/>
    <w:multiLevelType w:val="hybridMultilevel"/>
    <w:tmpl w:val="EC8A23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A94F92"/>
    <w:multiLevelType w:val="multilevel"/>
    <w:tmpl w:val="16D8CB0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4" w15:restartNumberingAfterBreak="0">
    <w:nsid w:val="5F021FE5"/>
    <w:multiLevelType w:val="multilevel"/>
    <w:tmpl w:val="975870F8"/>
    <w:lvl w:ilvl="0">
      <w:start w:val="3"/>
      <w:numFmt w:val="decimal"/>
      <w:lvlText w:val="%1."/>
      <w:lvlJc w:val="left"/>
      <w:pPr>
        <w:tabs>
          <w:tab w:val="num" w:pos="1395"/>
        </w:tabs>
        <w:ind w:left="1395" w:hanging="1395"/>
      </w:pPr>
    </w:lvl>
    <w:lvl w:ilvl="1">
      <w:start w:val="5"/>
      <w:numFmt w:val="decimal"/>
      <w:lvlText w:val="%1.%2."/>
      <w:lvlJc w:val="left"/>
      <w:pPr>
        <w:tabs>
          <w:tab w:val="num" w:pos="1749"/>
        </w:tabs>
        <w:ind w:left="1749" w:hanging="1395"/>
      </w:pPr>
    </w:lvl>
    <w:lvl w:ilvl="2">
      <w:start w:val="1"/>
      <w:numFmt w:val="decimal"/>
      <w:lvlText w:val="%1.%2.%3."/>
      <w:lvlJc w:val="left"/>
      <w:pPr>
        <w:tabs>
          <w:tab w:val="num" w:pos="2103"/>
        </w:tabs>
        <w:ind w:left="2103" w:hanging="1395"/>
      </w:pPr>
    </w:lvl>
    <w:lvl w:ilvl="3">
      <w:start w:val="1"/>
      <w:numFmt w:val="decimal"/>
      <w:lvlText w:val="%1.%2.%3.%4."/>
      <w:lvlJc w:val="left"/>
      <w:pPr>
        <w:tabs>
          <w:tab w:val="num" w:pos="2457"/>
        </w:tabs>
        <w:ind w:left="2457" w:hanging="1395"/>
      </w:pPr>
    </w:lvl>
    <w:lvl w:ilvl="4">
      <w:start w:val="1"/>
      <w:numFmt w:val="decimal"/>
      <w:lvlText w:val="%1.%2.%3.%4.%5."/>
      <w:lvlJc w:val="left"/>
      <w:pPr>
        <w:tabs>
          <w:tab w:val="num" w:pos="2811"/>
        </w:tabs>
        <w:ind w:left="2811" w:hanging="1395"/>
      </w:p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1395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abstractNum w:abstractNumId="35" w15:restartNumberingAfterBreak="0">
    <w:nsid w:val="63C5522A"/>
    <w:multiLevelType w:val="multilevel"/>
    <w:tmpl w:val="304E8C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E6C00D6"/>
    <w:multiLevelType w:val="multilevel"/>
    <w:tmpl w:val="603A232E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7" w15:restartNumberingAfterBreak="0">
    <w:nsid w:val="70EC6EB9"/>
    <w:multiLevelType w:val="multilevel"/>
    <w:tmpl w:val="1DF253AC"/>
    <w:lvl w:ilvl="0">
      <w:start w:val="1"/>
      <w:numFmt w:val="decimal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38" w15:restartNumberingAfterBreak="0">
    <w:nsid w:val="798B1224"/>
    <w:multiLevelType w:val="multilevel"/>
    <w:tmpl w:val="616030F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34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  <w:lvlOverride w:ilvl="7">
      <w:startOverride w:val="10"/>
    </w:lvlOverride>
    <w:lvlOverride w:ilvl="8">
      <w:startOverride w:val="10"/>
    </w:lvlOverride>
  </w:num>
  <w:num w:numId="10">
    <w:abstractNumId w:val="11"/>
  </w:num>
  <w:num w:numId="11">
    <w:abstractNumId w:val="15"/>
  </w:num>
  <w:num w:numId="12">
    <w:abstractNumId w:val="13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6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8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7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3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5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4"/>
  </w:num>
  <w:num w:numId="36">
    <w:abstractNumId w:val="35"/>
  </w:num>
  <w:num w:numId="37">
    <w:abstractNumId w:val="18"/>
  </w:num>
  <w:num w:numId="38">
    <w:abstractNumId w:val="25"/>
  </w:num>
  <w:num w:numId="39">
    <w:abstractNumId w:val="28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54"/>
    <w:rsid w:val="00003F36"/>
    <w:rsid w:val="00007CB0"/>
    <w:rsid w:val="000140DE"/>
    <w:rsid w:val="00036740"/>
    <w:rsid w:val="00077822"/>
    <w:rsid w:val="000941E4"/>
    <w:rsid w:val="000D08AD"/>
    <w:rsid w:val="000D794F"/>
    <w:rsid w:val="00117480"/>
    <w:rsid w:val="00117A17"/>
    <w:rsid w:val="00134978"/>
    <w:rsid w:val="00155EA1"/>
    <w:rsid w:val="00177CCA"/>
    <w:rsid w:val="00197406"/>
    <w:rsid w:val="001C670E"/>
    <w:rsid w:val="001C67BC"/>
    <w:rsid w:val="002005C2"/>
    <w:rsid w:val="002202D3"/>
    <w:rsid w:val="002422C6"/>
    <w:rsid w:val="00284D78"/>
    <w:rsid w:val="002856E1"/>
    <w:rsid w:val="002D4C7B"/>
    <w:rsid w:val="0030756D"/>
    <w:rsid w:val="0032489A"/>
    <w:rsid w:val="00326CD0"/>
    <w:rsid w:val="00333407"/>
    <w:rsid w:val="003415CA"/>
    <w:rsid w:val="00357C4F"/>
    <w:rsid w:val="00361060"/>
    <w:rsid w:val="003A7AF1"/>
    <w:rsid w:val="003B06DC"/>
    <w:rsid w:val="003C21CA"/>
    <w:rsid w:val="003F728F"/>
    <w:rsid w:val="00421C04"/>
    <w:rsid w:val="004367B8"/>
    <w:rsid w:val="00487A5F"/>
    <w:rsid w:val="00492BA6"/>
    <w:rsid w:val="004B4D2F"/>
    <w:rsid w:val="00500A1A"/>
    <w:rsid w:val="00501F22"/>
    <w:rsid w:val="00504CF2"/>
    <w:rsid w:val="005518AF"/>
    <w:rsid w:val="00557081"/>
    <w:rsid w:val="00587AC5"/>
    <w:rsid w:val="00597E11"/>
    <w:rsid w:val="005C1BA5"/>
    <w:rsid w:val="005C24B3"/>
    <w:rsid w:val="005E7192"/>
    <w:rsid w:val="0061787F"/>
    <w:rsid w:val="006223C2"/>
    <w:rsid w:val="006318C8"/>
    <w:rsid w:val="00646B5F"/>
    <w:rsid w:val="006562C3"/>
    <w:rsid w:val="00661205"/>
    <w:rsid w:val="00670E1A"/>
    <w:rsid w:val="006A169B"/>
    <w:rsid w:val="006A54D0"/>
    <w:rsid w:val="006B1CD4"/>
    <w:rsid w:val="006C7BC4"/>
    <w:rsid w:val="006D2135"/>
    <w:rsid w:val="006D6A2C"/>
    <w:rsid w:val="006E08AD"/>
    <w:rsid w:val="006F4F68"/>
    <w:rsid w:val="006F52BA"/>
    <w:rsid w:val="00705C33"/>
    <w:rsid w:val="00745916"/>
    <w:rsid w:val="0075032D"/>
    <w:rsid w:val="0077748C"/>
    <w:rsid w:val="007A35E6"/>
    <w:rsid w:val="007B1E15"/>
    <w:rsid w:val="007F0EDF"/>
    <w:rsid w:val="00811F1D"/>
    <w:rsid w:val="008135D8"/>
    <w:rsid w:val="00837354"/>
    <w:rsid w:val="00837B45"/>
    <w:rsid w:val="00863DDE"/>
    <w:rsid w:val="008662C1"/>
    <w:rsid w:val="00866354"/>
    <w:rsid w:val="008725DD"/>
    <w:rsid w:val="008C203C"/>
    <w:rsid w:val="008E43A4"/>
    <w:rsid w:val="00900397"/>
    <w:rsid w:val="00920422"/>
    <w:rsid w:val="00925333"/>
    <w:rsid w:val="00931736"/>
    <w:rsid w:val="00971C7D"/>
    <w:rsid w:val="009779F3"/>
    <w:rsid w:val="009B0B12"/>
    <w:rsid w:val="009D38DA"/>
    <w:rsid w:val="009F6A7F"/>
    <w:rsid w:val="00A049CF"/>
    <w:rsid w:val="00A20D3E"/>
    <w:rsid w:val="00A21E10"/>
    <w:rsid w:val="00A86320"/>
    <w:rsid w:val="00A86F73"/>
    <w:rsid w:val="00AA30F0"/>
    <w:rsid w:val="00AB37AE"/>
    <w:rsid w:val="00AB5232"/>
    <w:rsid w:val="00AC4BBB"/>
    <w:rsid w:val="00B02541"/>
    <w:rsid w:val="00B02F52"/>
    <w:rsid w:val="00B14F8F"/>
    <w:rsid w:val="00B24F75"/>
    <w:rsid w:val="00B678EE"/>
    <w:rsid w:val="00B741ED"/>
    <w:rsid w:val="00BA12DE"/>
    <w:rsid w:val="00BA1B8F"/>
    <w:rsid w:val="00BB6F2A"/>
    <w:rsid w:val="00C008F9"/>
    <w:rsid w:val="00C258D4"/>
    <w:rsid w:val="00CA41E5"/>
    <w:rsid w:val="00CB2DED"/>
    <w:rsid w:val="00CB5737"/>
    <w:rsid w:val="00CE4043"/>
    <w:rsid w:val="00CF6BAB"/>
    <w:rsid w:val="00D20202"/>
    <w:rsid w:val="00D23EE7"/>
    <w:rsid w:val="00D4506F"/>
    <w:rsid w:val="00D551C0"/>
    <w:rsid w:val="00DA5771"/>
    <w:rsid w:val="00DB0CFB"/>
    <w:rsid w:val="00DC3B82"/>
    <w:rsid w:val="00DC648B"/>
    <w:rsid w:val="00DD349E"/>
    <w:rsid w:val="00DE2870"/>
    <w:rsid w:val="00DF2796"/>
    <w:rsid w:val="00E002E5"/>
    <w:rsid w:val="00E03DA2"/>
    <w:rsid w:val="00E07C77"/>
    <w:rsid w:val="00E4698B"/>
    <w:rsid w:val="00E5241F"/>
    <w:rsid w:val="00E60355"/>
    <w:rsid w:val="00E62130"/>
    <w:rsid w:val="00EA34CB"/>
    <w:rsid w:val="00EA51DA"/>
    <w:rsid w:val="00EF3F8F"/>
    <w:rsid w:val="00F32B7E"/>
    <w:rsid w:val="00F72130"/>
    <w:rsid w:val="00F926F3"/>
    <w:rsid w:val="00FB5D32"/>
    <w:rsid w:val="00FC0177"/>
    <w:rsid w:val="00FD0F12"/>
    <w:rsid w:val="00FD1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F626"/>
  <w15:docId w15:val="{00B31545-A759-482D-8CF5-93DAF054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3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3735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C6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70E"/>
  </w:style>
  <w:style w:type="paragraph" w:styleId="a7">
    <w:name w:val="No Spacing"/>
    <w:link w:val="a8"/>
    <w:qFormat/>
    <w:rsid w:val="00E60355"/>
    <w:pPr>
      <w:spacing w:after="0" w:line="240" w:lineRule="auto"/>
    </w:pPr>
  </w:style>
  <w:style w:type="character" w:customStyle="1" w:styleId="a9">
    <w:name w:val="Основной текст Знак"/>
    <w:link w:val="aa"/>
    <w:locked/>
    <w:rsid w:val="008662C1"/>
    <w:rPr>
      <w:rFonts w:ascii="Calibri" w:hAnsi="Calibri" w:cs="Calibri"/>
      <w:sz w:val="28"/>
      <w:szCs w:val="28"/>
    </w:rPr>
  </w:style>
  <w:style w:type="paragraph" w:styleId="aa">
    <w:name w:val="Body Text"/>
    <w:basedOn w:val="a"/>
    <w:link w:val="a9"/>
    <w:rsid w:val="008662C1"/>
    <w:pPr>
      <w:spacing w:after="0" w:line="240" w:lineRule="auto"/>
      <w:ind w:right="4932"/>
      <w:jc w:val="both"/>
    </w:pPr>
    <w:rPr>
      <w:rFonts w:ascii="Calibri" w:hAnsi="Calibri" w:cs="Calibr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8662C1"/>
  </w:style>
  <w:style w:type="character" w:customStyle="1" w:styleId="2">
    <w:name w:val="Основной текст 2 Знак"/>
    <w:link w:val="20"/>
    <w:semiHidden/>
    <w:locked/>
    <w:rsid w:val="008662C1"/>
    <w:rPr>
      <w:rFonts w:ascii="Calibri" w:hAnsi="Calibri" w:cs="Calibri"/>
      <w:sz w:val="28"/>
      <w:szCs w:val="28"/>
    </w:rPr>
  </w:style>
  <w:style w:type="paragraph" w:styleId="20">
    <w:name w:val="Body Text 2"/>
    <w:basedOn w:val="a"/>
    <w:link w:val="2"/>
    <w:semiHidden/>
    <w:rsid w:val="008662C1"/>
    <w:pPr>
      <w:spacing w:after="0" w:line="24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21">
    <w:name w:val="Основной текст 2 Знак1"/>
    <w:basedOn w:val="a0"/>
    <w:uiPriority w:val="99"/>
    <w:semiHidden/>
    <w:rsid w:val="008662C1"/>
  </w:style>
  <w:style w:type="character" w:customStyle="1" w:styleId="22">
    <w:name w:val="Знак Знак2"/>
    <w:semiHidden/>
    <w:rsid w:val="008662C1"/>
    <w:rPr>
      <w:rFonts w:ascii="Calibri" w:hAnsi="Calibri" w:cs="Calibri"/>
      <w:sz w:val="28"/>
      <w:szCs w:val="28"/>
      <w:lang w:val="ru-RU" w:eastAsia="ru-RU" w:bidi="ar-SA"/>
    </w:rPr>
  </w:style>
  <w:style w:type="table" w:styleId="ab">
    <w:name w:val="Table Grid"/>
    <w:basedOn w:val="a1"/>
    <w:uiPriority w:val="59"/>
    <w:rsid w:val="00866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rsid w:val="008662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23">
    <w:name w:val="Заголовок №2_"/>
    <w:link w:val="24"/>
    <w:rsid w:val="008662C1"/>
    <w:rPr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link w:val="11"/>
    <w:rsid w:val="008662C1"/>
    <w:rPr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_"/>
    <w:link w:val="26"/>
    <w:rsid w:val="008662C1"/>
    <w:rPr>
      <w:b/>
      <w:bCs/>
      <w:sz w:val="26"/>
      <w:szCs w:val="26"/>
      <w:shd w:val="clear" w:color="auto" w:fill="FFFFFF"/>
    </w:rPr>
  </w:style>
  <w:style w:type="character" w:customStyle="1" w:styleId="213">
    <w:name w:val="Основной текст (2) + 13"/>
    <w:aliases w:val="5 pt"/>
    <w:rsid w:val="008662C1"/>
    <w:rPr>
      <w:b/>
      <w:bCs/>
      <w:sz w:val="27"/>
      <w:szCs w:val="27"/>
      <w:lang w:bidi="ar-SA"/>
    </w:rPr>
  </w:style>
  <w:style w:type="character" w:customStyle="1" w:styleId="110">
    <w:name w:val="Основной текст + 11"/>
    <w:aliases w:val="5 pt6"/>
    <w:rsid w:val="008662C1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">
    <w:name w:val="Основной текст (3)_"/>
    <w:link w:val="30"/>
    <w:rsid w:val="008662C1"/>
    <w:rPr>
      <w:sz w:val="23"/>
      <w:szCs w:val="23"/>
      <w:shd w:val="clear" w:color="auto" w:fill="FFFFFF"/>
    </w:rPr>
  </w:style>
  <w:style w:type="character" w:customStyle="1" w:styleId="313">
    <w:name w:val="Основной текст (3) + 13"/>
    <w:aliases w:val="5 pt5,Не курсив,Интервал 0 pt"/>
    <w:rsid w:val="008662C1"/>
    <w:rPr>
      <w:sz w:val="27"/>
      <w:szCs w:val="27"/>
      <w:lang w:bidi="ar-SA"/>
    </w:rPr>
  </w:style>
  <w:style w:type="character" w:customStyle="1" w:styleId="3132">
    <w:name w:val="Основной текст (3) + 132"/>
    <w:aliases w:val="5 pt4"/>
    <w:rsid w:val="008662C1"/>
    <w:rPr>
      <w:sz w:val="27"/>
      <w:szCs w:val="27"/>
      <w:lang w:bidi="ar-SA"/>
    </w:rPr>
  </w:style>
  <w:style w:type="character" w:customStyle="1" w:styleId="112">
    <w:name w:val="Основной текст + 112"/>
    <w:aliases w:val="5 pt3"/>
    <w:rsid w:val="008662C1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131">
    <w:name w:val="Основной текст (3) + 131"/>
    <w:aliases w:val="5 pt2"/>
    <w:rsid w:val="008662C1"/>
    <w:rPr>
      <w:sz w:val="27"/>
      <w:szCs w:val="27"/>
      <w:lang w:bidi="ar-SA"/>
    </w:rPr>
  </w:style>
  <w:style w:type="paragraph" w:customStyle="1" w:styleId="24">
    <w:name w:val="Заголовок №2"/>
    <w:basedOn w:val="a"/>
    <w:link w:val="23"/>
    <w:rsid w:val="008662C1"/>
    <w:pPr>
      <w:shd w:val="clear" w:color="auto" w:fill="FFFFFF"/>
      <w:spacing w:before="600" w:after="0" w:line="317" w:lineRule="exact"/>
      <w:jc w:val="center"/>
      <w:outlineLvl w:val="1"/>
    </w:pPr>
    <w:rPr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8662C1"/>
    <w:pPr>
      <w:shd w:val="clear" w:color="auto" w:fill="FFFFFF"/>
      <w:spacing w:before="420" w:after="0" w:line="322" w:lineRule="exact"/>
      <w:jc w:val="center"/>
      <w:outlineLvl w:val="0"/>
    </w:pPr>
    <w:rPr>
      <w:b/>
      <w:bCs/>
      <w:sz w:val="27"/>
      <w:szCs w:val="27"/>
    </w:rPr>
  </w:style>
  <w:style w:type="paragraph" w:customStyle="1" w:styleId="26">
    <w:name w:val="Основной текст (2)"/>
    <w:basedOn w:val="a"/>
    <w:link w:val="25"/>
    <w:rsid w:val="008662C1"/>
    <w:pPr>
      <w:shd w:val="clear" w:color="auto" w:fill="FFFFFF"/>
      <w:spacing w:after="0" w:line="322" w:lineRule="exact"/>
      <w:jc w:val="center"/>
    </w:pPr>
    <w:rPr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8662C1"/>
    <w:pPr>
      <w:shd w:val="clear" w:color="auto" w:fill="FFFFFF"/>
      <w:spacing w:before="900" w:after="900" w:line="317" w:lineRule="exact"/>
      <w:ind w:hanging="400"/>
    </w:pPr>
    <w:rPr>
      <w:sz w:val="23"/>
      <w:szCs w:val="23"/>
    </w:rPr>
  </w:style>
  <w:style w:type="character" w:styleId="ac">
    <w:name w:val="page number"/>
    <w:basedOn w:val="a0"/>
    <w:rsid w:val="008662C1"/>
  </w:style>
  <w:style w:type="character" w:customStyle="1" w:styleId="ad">
    <w:name w:val="Гипертекстовая ссылка"/>
    <w:uiPriority w:val="99"/>
    <w:rsid w:val="008662C1"/>
    <w:rPr>
      <w:color w:val="008000"/>
    </w:rPr>
  </w:style>
  <w:style w:type="paragraph" w:customStyle="1" w:styleId="ConsPlusNormal">
    <w:name w:val="ConsPlusNormal"/>
    <w:rsid w:val="00866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e">
    <w:name w:val="Balloon Text"/>
    <w:basedOn w:val="a"/>
    <w:link w:val="af"/>
    <w:uiPriority w:val="99"/>
    <w:rsid w:val="008662C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8662C1"/>
    <w:rPr>
      <w:rFonts w:ascii="Tahoma" w:eastAsia="Times New Roman" w:hAnsi="Tahoma" w:cs="Times New Roman"/>
      <w:sz w:val="16"/>
      <w:szCs w:val="16"/>
    </w:rPr>
  </w:style>
  <w:style w:type="character" w:styleId="af0">
    <w:name w:val="Hyperlink"/>
    <w:unhideWhenUsed/>
    <w:rsid w:val="008662C1"/>
    <w:rPr>
      <w:color w:val="0066CC"/>
      <w:u w:val="single"/>
    </w:rPr>
  </w:style>
  <w:style w:type="character" w:styleId="af1">
    <w:name w:val="FollowedHyperlink"/>
    <w:uiPriority w:val="99"/>
    <w:unhideWhenUsed/>
    <w:rsid w:val="008662C1"/>
    <w:rPr>
      <w:color w:val="800080"/>
      <w:u w:val="single"/>
    </w:rPr>
  </w:style>
  <w:style w:type="character" w:styleId="af2">
    <w:name w:val="Strong"/>
    <w:uiPriority w:val="99"/>
    <w:qFormat/>
    <w:rsid w:val="008662C1"/>
    <w:rPr>
      <w:rFonts w:ascii="Times New Roman" w:hAnsi="Times New Roman" w:cs="Times New Roman" w:hint="default"/>
      <w:b/>
      <w:bCs/>
    </w:rPr>
  </w:style>
  <w:style w:type="paragraph" w:styleId="af3">
    <w:name w:val="Normal (Web)"/>
    <w:basedOn w:val="a"/>
    <w:uiPriority w:val="99"/>
    <w:unhideWhenUsed/>
    <w:rsid w:val="008662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"/>
    <w:link w:val="af5"/>
    <w:uiPriority w:val="99"/>
    <w:unhideWhenUsed/>
    <w:rsid w:val="008662C1"/>
    <w:pPr>
      <w:spacing w:after="0" w:line="240" w:lineRule="auto"/>
      <w:ind w:firstLine="709"/>
      <w:jc w:val="both"/>
    </w:pPr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8662C1"/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a8">
    <w:name w:val="Без интервала Знак"/>
    <w:link w:val="a7"/>
    <w:locked/>
    <w:rsid w:val="008662C1"/>
  </w:style>
  <w:style w:type="paragraph" w:styleId="af6">
    <w:name w:val="List Paragraph"/>
    <w:basedOn w:val="a"/>
    <w:uiPriority w:val="34"/>
    <w:qFormat/>
    <w:rsid w:val="008662C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7">
    <w:name w:val="Сноска_"/>
    <w:link w:val="af8"/>
    <w:semiHidden/>
    <w:locked/>
    <w:rsid w:val="008662C1"/>
    <w:rPr>
      <w:sz w:val="26"/>
      <w:szCs w:val="26"/>
      <w:shd w:val="clear" w:color="auto" w:fill="FFFFFF"/>
    </w:rPr>
  </w:style>
  <w:style w:type="paragraph" w:customStyle="1" w:styleId="af8">
    <w:name w:val="Сноска"/>
    <w:basedOn w:val="a"/>
    <w:link w:val="af7"/>
    <w:semiHidden/>
    <w:rsid w:val="008662C1"/>
    <w:pPr>
      <w:shd w:val="clear" w:color="auto" w:fill="FFFFFF"/>
      <w:spacing w:after="0" w:line="641" w:lineRule="exact"/>
      <w:ind w:firstLine="709"/>
      <w:jc w:val="both"/>
    </w:pPr>
    <w:rPr>
      <w:sz w:val="26"/>
      <w:szCs w:val="26"/>
    </w:rPr>
  </w:style>
  <w:style w:type="character" w:customStyle="1" w:styleId="af9">
    <w:name w:val="Основной текст_"/>
    <w:link w:val="4"/>
    <w:locked/>
    <w:rsid w:val="008662C1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9"/>
    <w:rsid w:val="008662C1"/>
    <w:pPr>
      <w:shd w:val="clear" w:color="auto" w:fill="FFFFFF"/>
      <w:spacing w:after="0" w:line="324" w:lineRule="exact"/>
      <w:ind w:hanging="1000"/>
      <w:jc w:val="both"/>
    </w:pPr>
    <w:rPr>
      <w:sz w:val="26"/>
      <w:szCs w:val="26"/>
    </w:rPr>
  </w:style>
  <w:style w:type="character" w:customStyle="1" w:styleId="40">
    <w:name w:val="Основной текст (4)_"/>
    <w:link w:val="41"/>
    <w:semiHidden/>
    <w:locked/>
    <w:rsid w:val="008662C1"/>
    <w:rPr>
      <w:shd w:val="clear" w:color="auto" w:fill="FFFFFF"/>
    </w:rPr>
  </w:style>
  <w:style w:type="paragraph" w:customStyle="1" w:styleId="41">
    <w:name w:val="Основной текст (4)"/>
    <w:basedOn w:val="a"/>
    <w:link w:val="40"/>
    <w:semiHidden/>
    <w:rsid w:val="008662C1"/>
    <w:pPr>
      <w:shd w:val="clear" w:color="auto" w:fill="FFFFFF"/>
      <w:spacing w:after="0" w:line="0" w:lineRule="atLeast"/>
      <w:ind w:firstLine="709"/>
      <w:jc w:val="center"/>
    </w:pPr>
  </w:style>
  <w:style w:type="character" w:customStyle="1" w:styleId="31">
    <w:name w:val="Заголовок №3_"/>
    <w:link w:val="32"/>
    <w:semiHidden/>
    <w:locked/>
    <w:rsid w:val="008662C1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semiHidden/>
    <w:rsid w:val="008662C1"/>
    <w:pPr>
      <w:shd w:val="clear" w:color="auto" w:fill="FFFFFF"/>
      <w:spacing w:after="0" w:line="324" w:lineRule="exact"/>
      <w:ind w:firstLine="1900"/>
      <w:jc w:val="both"/>
      <w:outlineLvl w:val="2"/>
    </w:pPr>
    <w:rPr>
      <w:b/>
      <w:bCs/>
      <w:sz w:val="27"/>
      <w:szCs w:val="27"/>
    </w:rPr>
  </w:style>
  <w:style w:type="character" w:customStyle="1" w:styleId="afa">
    <w:name w:val="Подпись к таблице_"/>
    <w:link w:val="afb"/>
    <w:semiHidden/>
    <w:locked/>
    <w:rsid w:val="008662C1"/>
    <w:rPr>
      <w:sz w:val="26"/>
      <w:szCs w:val="26"/>
      <w:shd w:val="clear" w:color="auto" w:fill="FFFFFF"/>
    </w:rPr>
  </w:style>
  <w:style w:type="paragraph" w:customStyle="1" w:styleId="afb">
    <w:name w:val="Подпись к таблице"/>
    <w:basedOn w:val="a"/>
    <w:link w:val="afa"/>
    <w:semiHidden/>
    <w:rsid w:val="008662C1"/>
    <w:pPr>
      <w:shd w:val="clear" w:color="auto" w:fill="FFFFFF"/>
      <w:spacing w:after="0" w:line="0" w:lineRule="atLeast"/>
      <w:ind w:firstLine="709"/>
      <w:jc w:val="both"/>
    </w:pPr>
    <w:rPr>
      <w:sz w:val="26"/>
      <w:szCs w:val="26"/>
    </w:rPr>
  </w:style>
  <w:style w:type="character" w:customStyle="1" w:styleId="320">
    <w:name w:val="Заголовок №3 (2)_"/>
    <w:link w:val="321"/>
    <w:semiHidden/>
    <w:locked/>
    <w:rsid w:val="008662C1"/>
    <w:rPr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semiHidden/>
    <w:rsid w:val="008662C1"/>
    <w:pPr>
      <w:shd w:val="clear" w:color="auto" w:fill="FFFFFF"/>
      <w:spacing w:after="0" w:line="0" w:lineRule="atLeast"/>
      <w:ind w:firstLine="709"/>
      <w:jc w:val="both"/>
      <w:outlineLvl w:val="2"/>
    </w:pPr>
    <w:rPr>
      <w:sz w:val="26"/>
      <w:szCs w:val="26"/>
    </w:rPr>
  </w:style>
  <w:style w:type="paragraph" w:customStyle="1" w:styleId="Heading">
    <w:name w:val="Heading"/>
    <w:uiPriority w:val="99"/>
    <w:semiHidden/>
    <w:rsid w:val="008662C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uiPriority w:val="99"/>
    <w:semiHidden/>
    <w:rsid w:val="008662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</w:rPr>
  </w:style>
  <w:style w:type="paragraph" w:customStyle="1" w:styleId="240">
    <w:name w:val="Основной текст 24"/>
    <w:basedOn w:val="a"/>
    <w:uiPriority w:val="99"/>
    <w:semiHidden/>
    <w:rsid w:val="008662C1"/>
    <w:pPr>
      <w:tabs>
        <w:tab w:val="left" w:pos="567"/>
        <w:tab w:val="left" w:pos="709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semiHidden/>
    <w:rsid w:val="008662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Основной текст1"/>
    <w:rsid w:val="008662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pt">
    <w:name w:val="Основной текст + Интервал 3 pt"/>
    <w:rsid w:val="008662C1"/>
    <w:rPr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c">
    <w:name w:val="Колонтитул_"/>
    <w:rsid w:val="008662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27">
    <w:name w:val="Основной текст2"/>
    <w:rsid w:val="008662C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3">
    <w:name w:val="Основной текст3"/>
    <w:rsid w:val="008662C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323pt">
    <w:name w:val="Заголовок №3 (2) + Интервал 3 pt"/>
    <w:rsid w:val="008662C1"/>
    <w:rPr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3pt">
    <w:name w:val="Заголовок №1 + 23 pt"/>
    <w:rsid w:val="008662C1"/>
    <w:rPr>
      <w:b/>
      <w:bCs/>
      <w:color w:val="000000"/>
      <w:spacing w:val="0"/>
      <w:w w:val="100"/>
      <w:position w:val="0"/>
      <w:sz w:val="46"/>
      <w:szCs w:val="46"/>
      <w:shd w:val="clear" w:color="auto" w:fill="FFFFFF"/>
      <w:lang w:bidi="ar-SA"/>
    </w:rPr>
  </w:style>
  <w:style w:type="character" w:customStyle="1" w:styleId="afd">
    <w:name w:val="Колонтитул"/>
    <w:rsid w:val="008662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</w:rPr>
  </w:style>
  <w:style w:type="character" w:customStyle="1" w:styleId="213pt">
    <w:name w:val="Основной текст (2) + 13 pt"/>
    <w:rsid w:val="008662C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character" w:customStyle="1" w:styleId="link">
    <w:name w:val="link"/>
    <w:uiPriority w:val="99"/>
    <w:rsid w:val="008662C1"/>
    <w:rPr>
      <w:strike w:val="0"/>
      <w:dstrike w:val="0"/>
      <w:u w:val="none"/>
      <w:effect w:val="none"/>
    </w:rPr>
  </w:style>
  <w:style w:type="character" w:customStyle="1" w:styleId="blk">
    <w:name w:val="blk"/>
    <w:rsid w:val="008662C1"/>
  </w:style>
  <w:style w:type="character" w:customStyle="1" w:styleId="nobr">
    <w:name w:val="nobr"/>
    <w:rsid w:val="008662C1"/>
  </w:style>
  <w:style w:type="paragraph" w:customStyle="1" w:styleId="pboth">
    <w:name w:val="pboth"/>
    <w:basedOn w:val="a"/>
    <w:rsid w:val="0086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12837</Words>
  <Characters>73173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2</cp:revision>
  <cp:lastPrinted>2025-01-30T12:47:00Z</cp:lastPrinted>
  <dcterms:created xsi:type="dcterms:W3CDTF">2025-01-30T12:48:00Z</dcterms:created>
  <dcterms:modified xsi:type="dcterms:W3CDTF">2025-01-30T12:48:00Z</dcterms:modified>
</cp:coreProperties>
</file>